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ook w:val="01E0" w:firstRow="1" w:lastRow="1" w:firstColumn="1" w:lastColumn="1" w:noHBand="0" w:noVBand="0"/>
      </w:tblPr>
      <w:tblGrid>
        <w:gridCol w:w="10196"/>
      </w:tblGrid>
      <w:tr w:rsidR="00C25E8E" w:rsidRPr="00E727D1" w14:paraId="7AE50CB9" w14:textId="77777777" w:rsidTr="000658A8">
        <w:trPr>
          <w:trHeight w:val="225"/>
        </w:trPr>
        <w:tc>
          <w:tcPr>
            <w:tcW w:w="9781" w:type="dxa"/>
          </w:tcPr>
          <w:p w14:paraId="4C696B15" w14:textId="77777777" w:rsidR="00664EF3" w:rsidRDefault="008B400D" w:rsidP="00AE45A0">
            <w:pPr>
              <w:pStyle w:val="a3"/>
              <w:ind w:left="458" w:right="172"/>
              <w:jc w:val="left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4B4C72">
              <w:rPr>
                <w:rFonts w:ascii="Times New Roman" w:hAnsi="Times New Roman"/>
                <w:b/>
                <w:spacing w:val="20"/>
                <w:sz w:val="28"/>
                <w:lang w:val="en-US"/>
              </w:rPr>
              <w:t xml:space="preserve">                       </w:t>
            </w:r>
            <w:r w:rsidR="00664EF3"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r w:rsidR="00664EF3">
              <w:rPr>
                <w:rFonts w:ascii="Times New Roman" w:hAnsi="Times New Roman"/>
                <w:b/>
                <w:spacing w:val="20"/>
                <w:sz w:val="28"/>
                <w:lang w:val="en-US"/>
              </w:rPr>
              <w:tab/>
            </w:r>
            <w:r w:rsidR="00664EF3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664EF3">
              <w:rPr>
                <w:rFonts w:ascii="Times New Roman" w:hAnsi="Times New Roman"/>
                <w:b/>
                <w:noProof/>
                <w:spacing w:val="20"/>
                <w:sz w:val="28"/>
              </w:rPr>
              <w:drawing>
                <wp:inline distT="0" distB="0" distL="0" distR="0" wp14:anchorId="3C95B9ED" wp14:editId="570A9A34">
                  <wp:extent cx="504825" cy="5905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3DF4CD" w14:textId="77777777" w:rsidR="00C25E8E" w:rsidRPr="00E727D1" w:rsidRDefault="00664EF3" w:rsidP="00664EF3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</w:t>
            </w:r>
            <w:r w:rsidR="00C25E8E"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25E8E" w:rsidRPr="00E727D1" w14:paraId="300662ED" w14:textId="77777777" w:rsidTr="000658A8">
        <w:trPr>
          <w:trHeight w:val="460"/>
        </w:trPr>
        <w:tc>
          <w:tcPr>
            <w:tcW w:w="9781" w:type="dxa"/>
          </w:tcPr>
          <w:p w14:paraId="40261483" w14:textId="77777777" w:rsidR="004B4C72" w:rsidRDefault="00B11923" w:rsidP="004B4C72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</w:t>
            </w:r>
            <w:r w:rsidR="00C25E8E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14:paraId="0FEDC760" w14:textId="77777777" w:rsidR="00C25E8E" w:rsidRPr="00E727D1" w:rsidRDefault="004B4C72" w:rsidP="004B4C72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val="en-US"/>
              </w:rPr>
              <w:t xml:space="preserve">                             </w:t>
            </w:r>
            <w:r w:rsidR="00C25E8E" w:rsidRPr="00E727D1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25E8E" w:rsidRPr="00E727D1" w14:paraId="30A31E3E" w14:textId="77777777" w:rsidTr="000658A8">
        <w:trPr>
          <w:trHeight w:val="235"/>
        </w:trPr>
        <w:tc>
          <w:tcPr>
            <w:tcW w:w="9781" w:type="dxa"/>
          </w:tcPr>
          <w:p w14:paraId="000DE8A8" w14:textId="77777777"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25E8E" w:rsidRPr="00E727D1" w14:paraId="5616751F" w14:textId="77777777" w:rsidTr="000658A8">
        <w:trPr>
          <w:trHeight w:val="686"/>
        </w:trPr>
        <w:tc>
          <w:tcPr>
            <w:tcW w:w="9781" w:type="dxa"/>
          </w:tcPr>
          <w:p w14:paraId="7CCC069D" w14:textId="77777777" w:rsidR="00C25E8E" w:rsidRPr="00E727D1" w:rsidRDefault="004B4C72" w:rsidP="004B4C72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F136A9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</w:t>
            </w:r>
            <w:r w:rsidR="00C25E8E"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14:paraId="3A26B790" w14:textId="77777777" w:rsidR="00C25E8E" w:rsidRPr="00E727D1" w:rsidRDefault="00F136A9" w:rsidP="00C038AE">
            <w:pPr>
              <w:pStyle w:val="a3"/>
              <w:tabs>
                <w:tab w:val="left" w:pos="1977"/>
              </w:tabs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F136A9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</w:t>
            </w:r>
            <w:r w:rsidR="00C25E8E"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14:paraId="7A5CD2F8" w14:textId="77777777" w:rsidR="00C25E8E" w:rsidRPr="00E727D1" w:rsidRDefault="00F136A9" w:rsidP="00664EF3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D51E3A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</w:t>
            </w:r>
            <w:r w:rsidR="00664EF3">
              <w:rPr>
                <w:rFonts w:ascii="Times New Roman" w:hAnsi="Times New Roman"/>
                <w:b/>
                <w:spacing w:val="20"/>
                <w:sz w:val="28"/>
              </w:rPr>
              <w:t>вось</w:t>
            </w:r>
            <w:r w:rsidR="00C25E8E">
              <w:rPr>
                <w:rFonts w:ascii="Times New Roman" w:hAnsi="Times New Roman"/>
                <w:b/>
                <w:spacing w:val="20"/>
                <w:sz w:val="28"/>
              </w:rPr>
              <w:t>мого</w:t>
            </w:r>
            <w:r w:rsidR="00C25E8E"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созыва</w:t>
            </w:r>
          </w:p>
        </w:tc>
      </w:tr>
      <w:tr w:rsidR="00C25E8E" w:rsidRPr="00E727D1" w14:paraId="7F124515" w14:textId="77777777" w:rsidTr="000658A8">
        <w:trPr>
          <w:trHeight w:val="235"/>
        </w:trPr>
        <w:tc>
          <w:tcPr>
            <w:tcW w:w="9781" w:type="dxa"/>
          </w:tcPr>
          <w:p w14:paraId="3697F802" w14:textId="77777777" w:rsidR="00C25E8E" w:rsidRPr="00E727D1" w:rsidRDefault="00C25E8E" w:rsidP="006D36AB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E727D1" w14:paraId="1075B64A" w14:textId="77777777" w:rsidTr="000658A8">
        <w:trPr>
          <w:trHeight w:val="225"/>
        </w:trPr>
        <w:tc>
          <w:tcPr>
            <w:tcW w:w="9781" w:type="dxa"/>
          </w:tcPr>
          <w:p w14:paraId="7AF12718" w14:textId="77777777" w:rsidR="00C25E8E" w:rsidRPr="00E727D1" w:rsidRDefault="00F136A9" w:rsidP="00C038AE">
            <w:pPr>
              <w:pStyle w:val="a3"/>
              <w:tabs>
                <w:tab w:val="left" w:pos="3336"/>
                <w:tab w:val="left" w:pos="4532"/>
              </w:tabs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lang w:val="en-US"/>
              </w:rPr>
              <w:t xml:space="preserve">                                   </w:t>
            </w:r>
            <w:r w:rsidR="00C25E8E"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25E8E" w:rsidRPr="00D27BD8" w14:paraId="16F834F2" w14:textId="77777777" w:rsidTr="000658A8">
        <w:trPr>
          <w:trHeight w:val="235"/>
        </w:trPr>
        <w:tc>
          <w:tcPr>
            <w:tcW w:w="9781" w:type="dxa"/>
          </w:tcPr>
          <w:p w14:paraId="0EDEDE06" w14:textId="77777777" w:rsidR="00C25E8E" w:rsidRPr="00D27BD8" w:rsidRDefault="00C25E8E" w:rsidP="006D36AB">
            <w:pPr>
              <w:pStyle w:val="a3"/>
              <w:ind w:left="142"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D27BD8" w14:paraId="52C0696A" w14:textId="77777777" w:rsidTr="000658A8">
        <w:trPr>
          <w:trHeight w:val="225"/>
        </w:trPr>
        <w:tc>
          <w:tcPr>
            <w:tcW w:w="9781" w:type="dxa"/>
          </w:tcPr>
          <w:p w14:paraId="4B13D432" w14:textId="77777777" w:rsidR="005154F6" w:rsidRPr="004A3FC1" w:rsidRDefault="00C038AE" w:rsidP="004A3FC1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</w:t>
            </w:r>
            <w:r w:rsidR="005154F6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</w:t>
            </w:r>
            <w:r w:rsidR="0062116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             </w:t>
            </w:r>
            <w:r w:rsidR="007B2350"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r w:rsidR="001B64BA" w:rsidRPr="007B2350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7B2350" w:rsidRPr="003718AF"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 w:rsidR="003718AF" w:rsidRPr="003718AF">
              <w:rPr>
                <w:rFonts w:ascii="Times New Roman" w:hAnsi="Times New Roman"/>
                <w:b/>
                <w:spacing w:val="20"/>
                <w:sz w:val="28"/>
              </w:rPr>
              <w:t xml:space="preserve">   </w:t>
            </w:r>
            <w:r w:rsidR="003718AF">
              <w:rPr>
                <w:rFonts w:ascii="Times New Roman" w:hAnsi="Times New Roman"/>
                <w:b/>
                <w:spacing w:val="20"/>
                <w:sz w:val="28"/>
                <w:lang w:val="en-US"/>
              </w:rPr>
              <w:t xml:space="preserve">       </w:t>
            </w:r>
            <w:r w:rsidR="0062116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            </w:t>
            </w:r>
            <w:r w:rsidR="001B64BA">
              <w:rPr>
                <w:rFonts w:ascii="Times New Roman" w:hAnsi="Times New Roman"/>
                <w:b/>
                <w:spacing w:val="20"/>
                <w:sz w:val="28"/>
              </w:rPr>
              <w:t xml:space="preserve">      </w:t>
            </w:r>
            <w:r w:rsidR="00BA2069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3718AF" w:rsidRPr="003718AF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3718AF">
              <w:rPr>
                <w:rFonts w:ascii="Times New Roman" w:hAnsi="Times New Roman"/>
                <w:b/>
                <w:spacing w:val="20"/>
                <w:sz w:val="28"/>
                <w:lang w:val="en-US"/>
              </w:rPr>
              <w:t xml:space="preserve">                            </w:t>
            </w:r>
            <w:r w:rsidR="004A3FC1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</w:t>
            </w:r>
          </w:p>
        </w:tc>
      </w:tr>
      <w:tr w:rsidR="00C25E8E" w:rsidRPr="00E727D1" w14:paraId="2630A656" w14:textId="77777777" w:rsidTr="000658A8">
        <w:trPr>
          <w:trHeight w:val="235"/>
        </w:trPr>
        <w:tc>
          <w:tcPr>
            <w:tcW w:w="9781" w:type="dxa"/>
          </w:tcPr>
          <w:p w14:paraId="3A98ECE3" w14:textId="41C72208" w:rsidR="00BD627D" w:rsidRPr="004A3FC1" w:rsidRDefault="00C038AE" w:rsidP="000658A8">
            <w:pPr>
              <w:pStyle w:val="a3"/>
              <w:ind w:right="172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0658A8">
              <w:rPr>
                <w:rFonts w:ascii="Times New Roman" w:hAnsi="Times New Roman"/>
                <w:b/>
                <w:spacing w:val="20"/>
                <w:sz w:val="28"/>
              </w:rPr>
              <w:t xml:space="preserve">23 ноября </w:t>
            </w:r>
            <w:r w:rsidR="00A27EF4">
              <w:rPr>
                <w:rFonts w:ascii="Times New Roman" w:hAnsi="Times New Roman"/>
                <w:b/>
                <w:spacing w:val="20"/>
                <w:sz w:val="28"/>
              </w:rPr>
              <w:t>2023</w:t>
            </w:r>
            <w:r w:rsidR="009B6082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A27EF4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3718AF" w:rsidRPr="00A27EF4">
              <w:rPr>
                <w:rFonts w:ascii="Times New Roman" w:hAnsi="Times New Roman"/>
                <w:b/>
                <w:spacing w:val="20"/>
                <w:sz w:val="28"/>
              </w:rPr>
              <w:t xml:space="preserve">  </w:t>
            </w:r>
            <w:r w:rsidR="004A3FC1"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r w:rsidR="007A4B9C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</w:t>
            </w:r>
            <w:r w:rsidR="000658A8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</w:t>
            </w:r>
            <w:r w:rsidR="004A3FC1">
              <w:rPr>
                <w:rFonts w:ascii="Times New Roman" w:hAnsi="Times New Roman"/>
                <w:b/>
                <w:spacing w:val="20"/>
                <w:sz w:val="28"/>
              </w:rPr>
              <w:t>№</w:t>
            </w:r>
            <w:r w:rsidR="00C82909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="000658A8">
              <w:rPr>
                <w:rFonts w:ascii="Times New Roman" w:hAnsi="Times New Roman"/>
                <w:b/>
                <w:spacing w:val="20"/>
                <w:sz w:val="28"/>
              </w:rPr>
              <w:t>31</w:t>
            </w:r>
          </w:p>
          <w:p w14:paraId="17C49117" w14:textId="77777777" w:rsidR="003662BE" w:rsidRDefault="00C038AE" w:rsidP="00C038AE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       </w:t>
            </w: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Тулун</w:t>
            </w:r>
          </w:p>
          <w:p w14:paraId="6AFEE3EA" w14:textId="77777777" w:rsidR="00C038AE" w:rsidRDefault="00C038AE" w:rsidP="00C038AE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14:paraId="4F7A6990" w14:textId="77777777" w:rsidR="00C038AE" w:rsidRPr="00E727D1" w:rsidRDefault="00C038AE" w:rsidP="00C038AE">
            <w:pPr>
              <w:pStyle w:val="a3"/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25E8E" w:rsidRPr="00E727D1" w14:paraId="6C179DD4" w14:textId="77777777" w:rsidTr="000658A8">
        <w:trPr>
          <w:trHeight w:val="460"/>
        </w:trPr>
        <w:tc>
          <w:tcPr>
            <w:tcW w:w="9781" w:type="dxa"/>
          </w:tcPr>
          <w:tbl>
            <w:tblPr>
              <w:tblW w:w="9980" w:type="dxa"/>
              <w:tblLook w:val="01E0" w:firstRow="1" w:lastRow="1" w:firstColumn="1" w:lastColumn="1" w:noHBand="0" w:noVBand="0"/>
            </w:tblPr>
            <w:tblGrid>
              <w:gridCol w:w="9980"/>
            </w:tblGrid>
            <w:tr w:rsidR="00655F80" w:rsidRPr="00E727D1" w14:paraId="7D96B6E4" w14:textId="77777777" w:rsidTr="0003784B">
              <w:trPr>
                <w:trHeight w:val="928"/>
              </w:trPr>
              <w:tc>
                <w:tcPr>
                  <w:tcW w:w="9980" w:type="dxa"/>
                </w:tcPr>
                <w:tbl>
                  <w:tblPr>
                    <w:tblW w:w="6707" w:type="dxa"/>
                    <w:tblInd w:w="6" w:type="dxa"/>
                    <w:tblLook w:val="04A0" w:firstRow="1" w:lastRow="0" w:firstColumn="1" w:lastColumn="0" w:noHBand="0" w:noVBand="1"/>
                  </w:tblPr>
                  <w:tblGrid>
                    <w:gridCol w:w="6707"/>
                  </w:tblGrid>
                  <w:tr w:rsidR="00655F80" w:rsidRPr="00845B06" w14:paraId="021EC582" w14:textId="77777777" w:rsidTr="0003784B">
                    <w:trPr>
                      <w:trHeight w:val="726"/>
                    </w:trPr>
                    <w:tc>
                      <w:tcPr>
                        <w:tcW w:w="6707" w:type="dxa"/>
                      </w:tcPr>
                      <w:p w14:paraId="3369EFBC" w14:textId="77777777" w:rsidR="00655F80" w:rsidRPr="00695632" w:rsidRDefault="00655F80" w:rsidP="009E734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50"/>
                          <w:outlineLvl w:val="1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Об итогах уборочной кампании на тер</w:t>
                        </w:r>
                        <w:r w:rsidR="00BD627D"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>ритории Тулунского района в 2023</w:t>
                        </w:r>
                        <w:r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  <w:shd w:val="clear" w:color="auto" w:fill="FFFFFF"/>
                          </w:rPr>
                          <w:t xml:space="preserve"> году</w:t>
                        </w:r>
                      </w:p>
                    </w:tc>
                  </w:tr>
                  <w:tr w:rsidR="00655F80" w:rsidRPr="00845B06" w14:paraId="1A688101" w14:textId="77777777" w:rsidTr="0003784B">
                    <w:trPr>
                      <w:trHeight w:val="47"/>
                    </w:trPr>
                    <w:tc>
                      <w:tcPr>
                        <w:tcW w:w="6707" w:type="dxa"/>
                      </w:tcPr>
                      <w:p w14:paraId="718BC744" w14:textId="77777777" w:rsidR="00655F80" w:rsidRPr="003061ED" w:rsidRDefault="00655F80" w:rsidP="00655F80">
                        <w:pPr>
                          <w:tabs>
                            <w:tab w:val="left" w:pos="5334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outlineLvl w:val="1"/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8"/>
                            <w:szCs w:val="28"/>
                          </w:rPr>
                          <w:tab/>
                        </w:r>
                      </w:p>
                    </w:tc>
                  </w:tr>
                </w:tbl>
                <w:p w14:paraId="3629D32A" w14:textId="77777777" w:rsidR="00655F80" w:rsidRPr="00E727D1" w:rsidRDefault="00655F80" w:rsidP="00655F80">
                  <w:pPr>
                    <w:spacing w:after="0" w:line="240" w:lineRule="auto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14:paraId="19F3315B" w14:textId="77777777" w:rsidR="00655F80" w:rsidRDefault="00655F80" w:rsidP="00655F80"/>
          <w:p w14:paraId="21B93286" w14:textId="77777777" w:rsidR="00655F80" w:rsidRPr="009E7341" w:rsidRDefault="009E7341" w:rsidP="009E7341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735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55F80" w:rsidRPr="003061ED">
              <w:rPr>
                <w:rFonts w:ascii="Times New Roman" w:hAnsi="Times New Roman"/>
                <w:sz w:val="28"/>
                <w:szCs w:val="28"/>
              </w:rPr>
              <w:t xml:space="preserve">Заслушав и обсудив </w:t>
            </w:r>
            <w:r w:rsidR="00655F80">
              <w:rPr>
                <w:rFonts w:ascii="Times New Roman" w:hAnsi="Times New Roman"/>
                <w:sz w:val="28"/>
                <w:szCs w:val="28"/>
              </w:rPr>
              <w:t>информацию</w:t>
            </w:r>
            <w:r w:rsidR="00655F80" w:rsidRPr="0069563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55F80" w:rsidRPr="002946DE"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="009A37F6">
              <w:rPr>
                <w:rFonts w:ascii="Times New Roman" w:hAnsi="Times New Roman"/>
                <w:sz w:val="28"/>
                <w:szCs w:val="28"/>
              </w:rPr>
              <w:t>у</w:t>
            </w:r>
            <w:r w:rsidR="00655F80" w:rsidRPr="002946DE">
              <w:rPr>
                <w:rFonts w:ascii="Times New Roman" w:hAnsi="Times New Roman"/>
                <w:sz w:val="28"/>
                <w:szCs w:val="28"/>
              </w:rPr>
              <w:t>правления</w:t>
            </w:r>
            <w:r w:rsidR="00655F80" w:rsidRPr="002946D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655F80" w:rsidRPr="002946DE">
              <w:rPr>
                <w:rFonts w:ascii="Times New Roman" w:hAnsi="Times New Roman"/>
                <w:sz w:val="28"/>
                <w:szCs w:val="28"/>
              </w:rPr>
              <w:t>сельского хозяйства</w:t>
            </w:r>
            <w:r w:rsidR="00655F80">
              <w:rPr>
                <w:rFonts w:ascii="Times New Roman" w:hAnsi="Times New Roman"/>
                <w:sz w:val="28"/>
                <w:szCs w:val="28"/>
              </w:rPr>
              <w:t xml:space="preserve"> Комитета по экономике и развитию </w:t>
            </w:r>
            <w:r w:rsidR="00655F80" w:rsidRPr="00695632">
              <w:rPr>
                <w:rFonts w:ascii="Times New Roman" w:hAnsi="Times New Roman"/>
                <w:sz w:val="28"/>
                <w:szCs w:val="28"/>
              </w:rPr>
              <w:t>предпринимательства а</w:t>
            </w:r>
            <w:r w:rsidR="00655F80" w:rsidRPr="002946DE">
              <w:rPr>
                <w:rFonts w:ascii="Times New Roman" w:hAnsi="Times New Roman"/>
                <w:sz w:val="28"/>
                <w:szCs w:val="28"/>
              </w:rPr>
              <w:t xml:space="preserve">дминистрации Тулунского муниципального района </w:t>
            </w:r>
            <w:r w:rsidR="00655F80">
              <w:rPr>
                <w:rFonts w:ascii="Times New Roman" w:hAnsi="Times New Roman"/>
                <w:sz w:val="28"/>
                <w:szCs w:val="28"/>
              </w:rPr>
              <w:t>Лисичкиной Т.М.</w:t>
            </w:r>
            <w:r w:rsidR="00655F80" w:rsidRPr="00B34A7C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о</w:t>
            </w:r>
            <w:r w:rsidR="00655F8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б итогах уборочной кампании на тер</w:t>
            </w:r>
            <w:r w:rsidR="00BD627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ритории Тулунского района в 2023</w:t>
            </w:r>
            <w:r w:rsidR="00655F80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году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 руководствуясь ст.ст.27,</w:t>
            </w:r>
            <w:r w:rsidR="00B35938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44 Устава муниципального образования «Тулунский район», Дума Тулунского муниципального района</w:t>
            </w:r>
          </w:p>
          <w:p w14:paraId="58D3F693" w14:textId="77777777" w:rsidR="00655F80" w:rsidRDefault="00655F80" w:rsidP="00664EF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14:paraId="56A75292" w14:textId="77777777" w:rsidR="00C25E8E" w:rsidRPr="00E727D1" w:rsidRDefault="00C25E8E" w:rsidP="009E7341">
            <w:pPr>
              <w:pStyle w:val="a3"/>
              <w:tabs>
                <w:tab w:val="left" w:pos="9244"/>
              </w:tabs>
              <w:ind w:right="-271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</w:tbl>
    <w:p w14:paraId="610EB258" w14:textId="77777777" w:rsidR="00B46135" w:rsidRDefault="007A4B9C" w:rsidP="007A4B9C">
      <w:pPr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46135">
        <w:rPr>
          <w:rFonts w:ascii="Times New Roman" w:hAnsi="Times New Roman"/>
          <w:sz w:val="28"/>
          <w:szCs w:val="28"/>
        </w:rPr>
        <w:t>РЕШИЛА:</w:t>
      </w:r>
    </w:p>
    <w:p w14:paraId="0BDCBC34" w14:textId="77777777" w:rsidR="00B46135" w:rsidRDefault="00066F4B" w:rsidP="009E7341">
      <w:pPr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106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</w:t>
      </w:r>
      <w:r w:rsidR="000D6AE9">
        <w:rPr>
          <w:rFonts w:ascii="Times New Roman" w:hAnsi="Times New Roman"/>
          <w:sz w:val="28"/>
          <w:szCs w:val="28"/>
        </w:rPr>
        <w:t>ю</w:t>
      </w:r>
      <w:r w:rsidR="00B46135">
        <w:rPr>
          <w:rFonts w:ascii="Times New Roman" w:hAnsi="Times New Roman"/>
          <w:sz w:val="28"/>
          <w:szCs w:val="28"/>
        </w:rPr>
        <w:t xml:space="preserve"> </w:t>
      </w:r>
      <w:r w:rsidR="00B46135" w:rsidRPr="002946DE">
        <w:rPr>
          <w:rFonts w:ascii="Times New Roman" w:hAnsi="Times New Roman"/>
          <w:sz w:val="28"/>
          <w:szCs w:val="28"/>
        </w:rPr>
        <w:t xml:space="preserve">начальника </w:t>
      </w:r>
      <w:r w:rsidR="001E63E9">
        <w:rPr>
          <w:rFonts w:ascii="Times New Roman" w:hAnsi="Times New Roman"/>
          <w:sz w:val="28"/>
          <w:szCs w:val="28"/>
        </w:rPr>
        <w:t>у</w:t>
      </w:r>
      <w:r w:rsidR="00B46135" w:rsidRPr="002946DE">
        <w:rPr>
          <w:rFonts w:ascii="Times New Roman" w:hAnsi="Times New Roman"/>
          <w:sz w:val="28"/>
          <w:szCs w:val="28"/>
        </w:rPr>
        <w:t>правления</w:t>
      </w:r>
      <w:r w:rsidR="00B46135" w:rsidRPr="002946DE">
        <w:rPr>
          <w:rFonts w:ascii="Times New Roman" w:hAnsi="Times New Roman"/>
          <w:i/>
          <w:sz w:val="28"/>
          <w:szCs w:val="28"/>
        </w:rPr>
        <w:t xml:space="preserve"> </w:t>
      </w:r>
      <w:r w:rsidR="00B46135" w:rsidRPr="002946DE">
        <w:rPr>
          <w:rFonts w:ascii="Times New Roman" w:hAnsi="Times New Roman"/>
          <w:sz w:val="28"/>
          <w:szCs w:val="28"/>
        </w:rPr>
        <w:t>сельского хозяйства</w:t>
      </w:r>
      <w:r w:rsidR="00B46135">
        <w:rPr>
          <w:rFonts w:ascii="Times New Roman" w:hAnsi="Times New Roman"/>
          <w:sz w:val="28"/>
          <w:szCs w:val="28"/>
        </w:rPr>
        <w:t xml:space="preserve"> Комитета по экономике и развитию </w:t>
      </w:r>
      <w:r w:rsidR="00B46135" w:rsidRPr="002946DE">
        <w:rPr>
          <w:rFonts w:ascii="Times New Roman" w:hAnsi="Times New Roman"/>
          <w:sz w:val="28"/>
          <w:szCs w:val="28"/>
        </w:rPr>
        <w:t xml:space="preserve">предпринимательства администрации Тулунского муниципального района </w:t>
      </w:r>
      <w:r w:rsidR="009E7341">
        <w:rPr>
          <w:rFonts w:ascii="Times New Roman" w:hAnsi="Times New Roman"/>
          <w:sz w:val="28"/>
          <w:szCs w:val="28"/>
        </w:rPr>
        <w:t>Лисичкиной Т.</w:t>
      </w:r>
      <w:r w:rsidR="00B46135">
        <w:rPr>
          <w:rFonts w:ascii="Times New Roman" w:hAnsi="Times New Roman"/>
          <w:sz w:val="28"/>
          <w:szCs w:val="28"/>
        </w:rPr>
        <w:t xml:space="preserve">М. </w:t>
      </w:r>
      <w:r w:rsidR="006E77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 итогах уборочной кампании на территории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Тулунского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B46135">
        <w:rPr>
          <w:rFonts w:ascii="Times New Roman" w:hAnsi="Times New Roman"/>
          <w:sz w:val="28"/>
          <w:szCs w:val="28"/>
        </w:rPr>
        <w:t>принять к сведению (прилагается).</w:t>
      </w:r>
    </w:p>
    <w:p w14:paraId="2E2CCF63" w14:textId="77777777" w:rsidR="00B46135" w:rsidRPr="00664EF3" w:rsidRDefault="00B46135" w:rsidP="00664EF3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061ED">
        <w:rPr>
          <w:rFonts w:ascii="Times New Roman" w:hAnsi="Times New Roman"/>
          <w:sz w:val="28"/>
          <w:szCs w:val="28"/>
        </w:rPr>
        <w:t xml:space="preserve"> </w:t>
      </w:r>
      <w:r w:rsidR="009E7341">
        <w:rPr>
          <w:rFonts w:ascii="Times New Roman" w:hAnsi="Times New Roman"/>
          <w:sz w:val="28"/>
          <w:szCs w:val="28"/>
        </w:rPr>
        <w:t xml:space="preserve">  Администрации Тулунского </w:t>
      </w:r>
      <w:r>
        <w:rPr>
          <w:rFonts w:ascii="Times New Roman" w:hAnsi="Times New Roman"/>
          <w:sz w:val="28"/>
          <w:szCs w:val="28"/>
        </w:rPr>
        <w:t>муниципального района о</w:t>
      </w:r>
      <w:r w:rsidRPr="003061ED">
        <w:rPr>
          <w:rFonts w:ascii="Times New Roman" w:hAnsi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Pr="003061ED">
        <w:rPr>
          <w:rFonts w:ascii="Times New Roman" w:hAnsi="Times New Roman"/>
          <w:sz w:val="28"/>
          <w:szCs w:val="28"/>
        </w:rPr>
        <w:t xml:space="preserve"> в информационном бюллетене «Вестник Тулунского района»</w:t>
      </w:r>
      <w:r>
        <w:rPr>
          <w:rFonts w:ascii="Times New Roman" w:hAnsi="Times New Roman"/>
          <w:sz w:val="28"/>
          <w:szCs w:val="28"/>
        </w:rPr>
        <w:t xml:space="preserve">, аппарату Думы </w:t>
      </w:r>
      <w:r w:rsidRPr="003061ED">
        <w:rPr>
          <w:rFonts w:ascii="Times New Roman" w:hAnsi="Times New Roman"/>
          <w:sz w:val="28"/>
          <w:szCs w:val="28"/>
        </w:rPr>
        <w:t>разместить на официальном сайте администрации Тулунского муниципального района в информационно-телекоммуникационной сети «Интернет».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81CE129" w14:textId="77777777" w:rsidR="00B46135" w:rsidRDefault="00B46135" w:rsidP="00B461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5672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Д</w:t>
      </w:r>
      <w:r w:rsidR="00325143">
        <w:rPr>
          <w:rFonts w:ascii="Times New Roman" w:hAnsi="Times New Roman"/>
          <w:sz w:val="28"/>
          <w:szCs w:val="28"/>
        </w:rPr>
        <w:t xml:space="preserve">умы </w:t>
      </w:r>
      <w:r w:rsidRPr="00E95672">
        <w:rPr>
          <w:rFonts w:ascii="Times New Roman" w:hAnsi="Times New Roman"/>
          <w:sz w:val="28"/>
          <w:szCs w:val="28"/>
        </w:rPr>
        <w:t>Тулунского</w:t>
      </w:r>
    </w:p>
    <w:p w14:paraId="62531077" w14:textId="443A5A0B" w:rsidR="001E63E9" w:rsidRDefault="00B46135" w:rsidP="00652D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95672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341BD">
        <w:rPr>
          <w:rFonts w:ascii="Times New Roman" w:hAnsi="Times New Roman"/>
          <w:sz w:val="28"/>
          <w:szCs w:val="28"/>
        </w:rPr>
        <w:t xml:space="preserve">                    М.С.</w:t>
      </w:r>
      <w:r w:rsidR="00FF1BFF">
        <w:rPr>
          <w:rFonts w:ascii="Times New Roman" w:hAnsi="Times New Roman"/>
          <w:sz w:val="28"/>
          <w:szCs w:val="28"/>
        </w:rPr>
        <w:t xml:space="preserve"> </w:t>
      </w:r>
      <w:r w:rsidR="00664EF3">
        <w:rPr>
          <w:rFonts w:ascii="Times New Roman" w:hAnsi="Times New Roman"/>
          <w:sz w:val="28"/>
          <w:szCs w:val="28"/>
        </w:rPr>
        <w:t>Ш</w:t>
      </w:r>
      <w:r w:rsidR="001341BD">
        <w:rPr>
          <w:rFonts w:ascii="Times New Roman" w:hAnsi="Times New Roman"/>
          <w:sz w:val="28"/>
          <w:szCs w:val="28"/>
        </w:rPr>
        <w:t>авел</w:t>
      </w:r>
      <w:r w:rsidR="00652DA3">
        <w:rPr>
          <w:rFonts w:ascii="Times New Roman" w:hAnsi="Times New Roman"/>
          <w:sz w:val="28"/>
          <w:szCs w:val="28"/>
        </w:rPr>
        <w:t>ь</w:t>
      </w:r>
    </w:p>
    <w:p w14:paraId="27AB8AC3" w14:textId="77777777" w:rsidR="001E63E9" w:rsidRDefault="001E63E9" w:rsidP="00C96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F71308" w14:textId="77777777" w:rsidR="00B46135" w:rsidRPr="00176E60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lastRenderedPageBreak/>
        <w:t>Приложение к решению Думы</w:t>
      </w:r>
    </w:p>
    <w:p w14:paraId="73A222F3" w14:textId="77777777" w:rsidR="00B46135" w:rsidRPr="00176E60" w:rsidRDefault="00B46135" w:rsidP="00B461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76E60">
        <w:rPr>
          <w:rFonts w:ascii="Times New Roman" w:hAnsi="Times New Roman"/>
          <w:sz w:val="28"/>
          <w:szCs w:val="28"/>
        </w:rPr>
        <w:t>Тулунского муниципального района</w:t>
      </w:r>
    </w:p>
    <w:p w14:paraId="2E23A6A9" w14:textId="316ED48B" w:rsidR="001E63E9" w:rsidRDefault="00C82909" w:rsidP="00C829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0658A8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о</w:t>
      </w:r>
      <w:r w:rsidR="00B46135" w:rsidRPr="001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0658A8">
        <w:rPr>
          <w:rFonts w:ascii="Times New Roman" w:hAnsi="Times New Roman"/>
          <w:sz w:val="28"/>
          <w:szCs w:val="28"/>
        </w:rPr>
        <w:t xml:space="preserve">23.11.2023 </w:t>
      </w:r>
      <w:r w:rsidR="00B46135" w:rsidRPr="00176E6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658A8">
        <w:rPr>
          <w:rFonts w:ascii="Times New Roman" w:hAnsi="Times New Roman"/>
          <w:sz w:val="28"/>
          <w:szCs w:val="28"/>
        </w:rPr>
        <w:t>31</w:t>
      </w:r>
    </w:p>
    <w:p w14:paraId="28BD67E7" w14:textId="77777777" w:rsidR="001E63E9" w:rsidRPr="00176E60" w:rsidRDefault="001E63E9" w:rsidP="001E63E9">
      <w:pPr>
        <w:jc w:val="right"/>
        <w:rPr>
          <w:rFonts w:ascii="Times New Roman" w:hAnsi="Times New Roman"/>
          <w:sz w:val="28"/>
          <w:szCs w:val="28"/>
        </w:rPr>
      </w:pPr>
    </w:p>
    <w:p w14:paraId="0547DFD7" w14:textId="77777777" w:rsidR="00C03EF6" w:rsidRPr="00FB0E41" w:rsidRDefault="00664EF3" w:rsidP="00F2650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6E77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Об итогах уборочной кампании на территории                                                </w:t>
      </w:r>
      <w:r w:rsidR="001341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 Тулунского района в 2023</w:t>
      </w:r>
      <w:r w:rsidR="006E773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году</w:t>
      </w:r>
    </w:p>
    <w:p w14:paraId="3162E331" w14:textId="77777777" w:rsidR="00611B8E" w:rsidRDefault="00C96178" w:rsidP="00FB0E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1E63E9">
        <w:rPr>
          <w:rFonts w:ascii="Times New Roman" w:hAnsi="Times New Roman"/>
          <w:sz w:val="28"/>
          <w:szCs w:val="28"/>
        </w:rPr>
        <w:t>территории</w:t>
      </w:r>
      <w:r w:rsidR="00611B8E">
        <w:rPr>
          <w:rFonts w:ascii="Times New Roman" w:hAnsi="Times New Roman"/>
          <w:sz w:val="28"/>
          <w:szCs w:val="28"/>
        </w:rPr>
        <w:t xml:space="preserve"> Тулунского муниципального </w:t>
      </w:r>
      <w:r w:rsidR="001E63E9">
        <w:rPr>
          <w:rFonts w:ascii="Times New Roman" w:hAnsi="Times New Roman"/>
          <w:sz w:val="28"/>
          <w:szCs w:val="28"/>
        </w:rPr>
        <w:t>района ведут производственно-</w:t>
      </w:r>
      <w:r w:rsidR="00C03EF6" w:rsidRPr="00FB0E41">
        <w:rPr>
          <w:rFonts w:ascii="Times New Roman" w:hAnsi="Times New Roman"/>
          <w:sz w:val="28"/>
          <w:szCs w:val="28"/>
        </w:rPr>
        <w:t>хозяйс</w:t>
      </w:r>
      <w:r w:rsidR="006E773E">
        <w:rPr>
          <w:rFonts w:ascii="Times New Roman" w:hAnsi="Times New Roman"/>
          <w:sz w:val="28"/>
          <w:szCs w:val="28"/>
        </w:rPr>
        <w:t xml:space="preserve">твенную </w:t>
      </w:r>
      <w:r w:rsidR="00F17E0D">
        <w:rPr>
          <w:rFonts w:ascii="Times New Roman" w:hAnsi="Times New Roman"/>
          <w:sz w:val="28"/>
          <w:szCs w:val="28"/>
        </w:rPr>
        <w:t>деятельность 6</w:t>
      </w:r>
      <w:r w:rsidR="00040177">
        <w:rPr>
          <w:rFonts w:ascii="Times New Roman" w:hAnsi="Times New Roman"/>
          <w:sz w:val="28"/>
          <w:szCs w:val="28"/>
        </w:rPr>
        <w:t xml:space="preserve"> с</w:t>
      </w:r>
      <w:r w:rsidR="00611B8E">
        <w:rPr>
          <w:rFonts w:ascii="Times New Roman" w:hAnsi="Times New Roman"/>
          <w:sz w:val="28"/>
          <w:szCs w:val="28"/>
        </w:rPr>
        <w:t>ельхоз</w:t>
      </w:r>
      <w:r w:rsidR="00040177">
        <w:rPr>
          <w:rFonts w:ascii="Times New Roman" w:hAnsi="Times New Roman"/>
          <w:sz w:val="28"/>
          <w:szCs w:val="28"/>
        </w:rPr>
        <w:t>предприяти</w:t>
      </w:r>
      <w:r w:rsidR="00611B8E">
        <w:rPr>
          <w:rFonts w:ascii="Times New Roman" w:hAnsi="Times New Roman"/>
          <w:sz w:val="28"/>
          <w:szCs w:val="28"/>
        </w:rPr>
        <w:t>й и</w:t>
      </w:r>
      <w:r w:rsidR="006E773E">
        <w:rPr>
          <w:rFonts w:ascii="Times New Roman" w:hAnsi="Times New Roman"/>
          <w:sz w:val="28"/>
          <w:szCs w:val="28"/>
        </w:rPr>
        <w:t xml:space="preserve"> 4</w:t>
      </w:r>
      <w:r w:rsidR="00F17E0D">
        <w:rPr>
          <w:rFonts w:ascii="Times New Roman" w:hAnsi="Times New Roman"/>
          <w:sz w:val="28"/>
          <w:szCs w:val="28"/>
        </w:rPr>
        <w:t>6</w:t>
      </w:r>
      <w:r w:rsidR="00C03EF6" w:rsidRPr="00FB0E41">
        <w:rPr>
          <w:rFonts w:ascii="Times New Roman" w:hAnsi="Times New Roman"/>
          <w:sz w:val="28"/>
          <w:szCs w:val="28"/>
        </w:rPr>
        <w:t xml:space="preserve"> крестьянских (фермерских)</w:t>
      </w:r>
      <w:r w:rsidR="00611B8E">
        <w:rPr>
          <w:rFonts w:ascii="Times New Roman" w:hAnsi="Times New Roman"/>
          <w:sz w:val="28"/>
          <w:szCs w:val="28"/>
        </w:rPr>
        <w:t xml:space="preserve"> </w:t>
      </w:r>
      <w:r w:rsidR="00C03EF6" w:rsidRPr="00FB0E41">
        <w:rPr>
          <w:rFonts w:ascii="Times New Roman" w:hAnsi="Times New Roman"/>
          <w:sz w:val="28"/>
          <w:szCs w:val="28"/>
        </w:rPr>
        <w:t>хозяйств.</w:t>
      </w:r>
      <w:r w:rsidR="00615746">
        <w:rPr>
          <w:rFonts w:ascii="Times New Roman" w:hAnsi="Times New Roman"/>
          <w:sz w:val="28"/>
          <w:szCs w:val="28"/>
        </w:rPr>
        <w:t xml:space="preserve"> </w:t>
      </w:r>
    </w:p>
    <w:p w14:paraId="39B2AF76" w14:textId="77777777" w:rsidR="00C96178" w:rsidRDefault="00615746" w:rsidP="00FB0E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уборочной</w:t>
      </w:r>
      <w:r w:rsidR="006E773E">
        <w:rPr>
          <w:rFonts w:ascii="Times New Roman" w:hAnsi="Times New Roman"/>
          <w:sz w:val="28"/>
          <w:szCs w:val="28"/>
        </w:rPr>
        <w:t xml:space="preserve"> кампании площ</w:t>
      </w:r>
      <w:r w:rsidR="00163773">
        <w:rPr>
          <w:rFonts w:ascii="Times New Roman" w:hAnsi="Times New Roman"/>
          <w:sz w:val="28"/>
          <w:szCs w:val="28"/>
        </w:rPr>
        <w:t>адь ярового сева составила 55847</w:t>
      </w:r>
      <w:r w:rsidR="006E773E">
        <w:rPr>
          <w:rFonts w:ascii="Times New Roman" w:hAnsi="Times New Roman"/>
          <w:sz w:val="28"/>
          <w:szCs w:val="28"/>
        </w:rPr>
        <w:t xml:space="preserve"> га</w:t>
      </w:r>
      <w:r w:rsidR="00725E84">
        <w:rPr>
          <w:rFonts w:ascii="Times New Roman" w:hAnsi="Times New Roman"/>
          <w:sz w:val="28"/>
          <w:szCs w:val="28"/>
        </w:rPr>
        <w:t xml:space="preserve"> (100</w:t>
      </w:r>
      <w:r w:rsidR="00AA4233">
        <w:rPr>
          <w:rFonts w:ascii="Times New Roman" w:hAnsi="Times New Roman"/>
          <w:sz w:val="28"/>
          <w:szCs w:val="28"/>
        </w:rPr>
        <w:t>,4</w:t>
      </w:r>
      <w:r w:rsidR="00725E84">
        <w:rPr>
          <w:rFonts w:ascii="Times New Roman" w:hAnsi="Times New Roman"/>
          <w:sz w:val="28"/>
          <w:szCs w:val="28"/>
        </w:rPr>
        <w:t xml:space="preserve"> % к уровню 2022</w:t>
      </w:r>
      <w:r w:rsidR="001A0111">
        <w:rPr>
          <w:rFonts w:ascii="Times New Roman" w:hAnsi="Times New Roman"/>
          <w:sz w:val="28"/>
          <w:szCs w:val="28"/>
        </w:rPr>
        <w:t xml:space="preserve"> года)</w:t>
      </w:r>
      <w:r w:rsidR="00894093">
        <w:rPr>
          <w:rFonts w:ascii="Times New Roman" w:hAnsi="Times New Roman"/>
          <w:sz w:val="28"/>
          <w:szCs w:val="28"/>
        </w:rPr>
        <w:t xml:space="preserve"> </w:t>
      </w:r>
      <w:r w:rsidR="002C7631">
        <w:rPr>
          <w:rFonts w:ascii="Times New Roman" w:hAnsi="Times New Roman"/>
          <w:sz w:val="28"/>
          <w:szCs w:val="28"/>
        </w:rPr>
        <w:t>по сельхозпредприятиям</w:t>
      </w:r>
      <w:r w:rsidR="00725E84">
        <w:rPr>
          <w:rFonts w:ascii="Times New Roman" w:hAnsi="Times New Roman"/>
          <w:sz w:val="28"/>
          <w:szCs w:val="28"/>
        </w:rPr>
        <w:t xml:space="preserve"> 28809</w:t>
      </w:r>
      <w:r w:rsidR="0040206F">
        <w:rPr>
          <w:rFonts w:ascii="Times New Roman" w:hAnsi="Times New Roman"/>
          <w:sz w:val="28"/>
          <w:szCs w:val="28"/>
        </w:rPr>
        <w:t xml:space="preserve"> га, в</w:t>
      </w:r>
      <w:r w:rsidR="0021405B">
        <w:rPr>
          <w:rFonts w:ascii="Times New Roman" w:hAnsi="Times New Roman"/>
          <w:sz w:val="28"/>
          <w:szCs w:val="28"/>
        </w:rPr>
        <w:t xml:space="preserve"> КФХ </w:t>
      </w:r>
      <w:r w:rsidR="00D926C9">
        <w:rPr>
          <w:rFonts w:ascii="Times New Roman" w:hAnsi="Times New Roman"/>
          <w:sz w:val="28"/>
          <w:szCs w:val="28"/>
        </w:rPr>
        <w:t>27038</w:t>
      </w:r>
      <w:r w:rsidR="00AC4EB2">
        <w:rPr>
          <w:rFonts w:ascii="Times New Roman" w:hAnsi="Times New Roman"/>
          <w:sz w:val="28"/>
          <w:szCs w:val="28"/>
        </w:rPr>
        <w:t xml:space="preserve"> га. </w:t>
      </w:r>
      <w:r w:rsidR="00FB1865">
        <w:rPr>
          <w:rFonts w:ascii="Times New Roman" w:hAnsi="Times New Roman"/>
          <w:sz w:val="28"/>
          <w:szCs w:val="28"/>
        </w:rPr>
        <w:t>Убранная площадь зерновых и зернобобовых культур по итогам</w:t>
      </w:r>
      <w:r w:rsidR="00EA74D0">
        <w:rPr>
          <w:rFonts w:ascii="Times New Roman" w:hAnsi="Times New Roman"/>
          <w:sz w:val="28"/>
          <w:szCs w:val="28"/>
        </w:rPr>
        <w:t xml:space="preserve"> уборочной </w:t>
      </w:r>
      <w:r w:rsidR="00D926C9">
        <w:rPr>
          <w:rFonts w:ascii="Times New Roman" w:hAnsi="Times New Roman"/>
          <w:sz w:val="28"/>
          <w:szCs w:val="28"/>
        </w:rPr>
        <w:t xml:space="preserve"> </w:t>
      </w:r>
      <w:r w:rsidR="00EA74D0">
        <w:rPr>
          <w:rFonts w:ascii="Times New Roman" w:hAnsi="Times New Roman"/>
          <w:sz w:val="28"/>
          <w:szCs w:val="28"/>
        </w:rPr>
        <w:t xml:space="preserve"> кампании </w:t>
      </w:r>
      <w:r w:rsidR="00D926C9">
        <w:rPr>
          <w:rFonts w:ascii="Times New Roman" w:hAnsi="Times New Roman"/>
          <w:sz w:val="28"/>
          <w:szCs w:val="28"/>
        </w:rPr>
        <w:t>2023</w:t>
      </w:r>
      <w:r w:rsidR="00AC4EB2">
        <w:rPr>
          <w:rFonts w:ascii="Times New Roman" w:hAnsi="Times New Roman"/>
          <w:sz w:val="28"/>
          <w:szCs w:val="28"/>
        </w:rPr>
        <w:t xml:space="preserve"> г</w:t>
      </w:r>
      <w:r w:rsidR="00EA74D0">
        <w:rPr>
          <w:rFonts w:ascii="Times New Roman" w:hAnsi="Times New Roman"/>
          <w:sz w:val="28"/>
          <w:szCs w:val="28"/>
        </w:rPr>
        <w:t xml:space="preserve">ода </w:t>
      </w:r>
      <w:r w:rsidR="00F63388">
        <w:rPr>
          <w:rFonts w:ascii="Times New Roman" w:hAnsi="Times New Roman"/>
          <w:sz w:val="28"/>
          <w:szCs w:val="28"/>
        </w:rPr>
        <w:t>составила</w:t>
      </w:r>
      <w:r w:rsidR="00226EAF">
        <w:rPr>
          <w:rFonts w:ascii="Times New Roman" w:hAnsi="Times New Roman"/>
          <w:sz w:val="28"/>
          <w:szCs w:val="28"/>
        </w:rPr>
        <w:t xml:space="preserve"> 36527 </w:t>
      </w:r>
      <w:r w:rsidR="00DA55F0">
        <w:rPr>
          <w:rFonts w:ascii="Times New Roman" w:hAnsi="Times New Roman"/>
          <w:sz w:val="28"/>
          <w:szCs w:val="28"/>
        </w:rPr>
        <w:t>га</w:t>
      </w:r>
      <w:r w:rsidR="00756AFB">
        <w:rPr>
          <w:rFonts w:ascii="Times New Roman" w:hAnsi="Times New Roman"/>
          <w:sz w:val="28"/>
          <w:szCs w:val="28"/>
        </w:rPr>
        <w:t xml:space="preserve"> </w:t>
      </w:r>
      <w:r w:rsidR="00226EAF">
        <w:rPr>
          <w:rFonts w:ascii="Times New Roman" w:hAnsi="Times New Roman"/>
          <w:sz w:val="28"/>
          <w:szCs w:val="28"/>
        </w:rPr>
        <w:t>(95,8</w:t>
      </w:r>
      <w:r w:rsidR="00C96178">
        <w:rPr>
          <w:rFonts w:ascii="Times New Roman" w:hAnsi="Times New Roman"/>
          <w:sz w:val="28"/>
          <w:szCs w:val="28"/>
        </w:rPr>
        <w:t xml:space="preserve"> </w:t>
      </w:r>
      <w:r w:rsidR="00226EAF">
        <w:rPr>
          <w:rFonts w:ascii="Times New Roman" w:hAnsi="Times New Roman"/>
          <w:sz w:val="28"/>
          <w:szCs w:val="28"/>
        </w:rPr>
        <w:t>% к уровню 2022</w:t>
      </w:r>
      <w:r w:rsidR="00C96178">
        <w:rPr>
          <w:rFonts w:ascii="Times New Roman" w:hAnsi="Times New Roman"/>
          <w:sz w:val="28"/>
          <w:szCs w:val="28"/>
        </w:rPr>
        <w:t xml:space="preserve"> </w:t>
      </w:r>
      <w:r w:rsidR="00756AFB">
        <w:rPr>
          <w:rFonts w:ascii="Times New Roman" w:hAnsi="Times New Roman"/>
          <w:sz w:val="28"/>
          <w:szCs w:val="28"/>
        </w:rPr>
        <w:t>г.)</w:t>
      </w:r>
      <w:r w:rsidR="00611B8E">
        <w:rPr>
          <w:rFonts w:ascii="Times New Roman" w:hAnsi="Times New Roman"/>
          <w:sz w:val="28"/>
          <w:szCs w:val="28"/>
        </w:rPr>
        <w:t xml:space="preserve">. </w:t>
      </w:r>
      <w:r w:rsidR="00B21513">
        <w:rPr>
          <w:rFonts w:ascii="Times New Roman" w:hAnsi="Times New Roman"/>
          <w:sz w:val="28"/>
          <w:szCs w:val="28"/>
        </w:rPr>
        <w:t>Валовый сбор</w:t>
      </w:r>
      <w:r w:rsidR="00891B4B">
        <w:rPr>
          <w:rFonts w:ascii="Times New Roman" w:hAnsi="Times New Roman"/>
          <w:sz w:val="28"/>
          <w:szCs w:val="28"/>
        </w:rPr>
        <w:t xml:space="preserve"> </w:t>
      </w:r>
      <w:r w:rsidR="00C9146F">
        <w:rPr>
          <w:rFonts w:ascii="Times New Roman" w:hAnsi="Times New Roman"/>
          <w:sz w:val="28"/>
          <w:szCs w:val="28"/>
        </w:rPr>
        <w:t xml:space="preserve">зерновых и зернобобовых культур составил </w:t>
      </w:r>
      <w:r w:rsidR="00611B8E">
        <w:rPr>
          <w:rFonts w:ascii="Times New Roman" w:hAnsi="Times New Roman"/>
          <w:sz w:val="28"/>
          <w:szCs w:val="28"/>
        </w:rPr>
        <w:t xml:space="preserve">73351 </w:t>
      </w:r>
      <w:r w:rsidR="00B35938">
        <w:rPr>
          <w:rFonts w:ascii="Times New Roman" w:hAnsi="Times New Roman"/>
          <w:sz w:val="28"/>
          <w:szCs w:val="28"/>
        </w:rPr>
        <w:t xml:space="preserve">тонн </w:t>
      </w:r>
      <w:r w:rsidR="00B64BF7">
        <w:rPr>
          <w:rFonts w:ascii="Times New Roman" w:hAnsi="Times New Roman"/>
          <w:sz w:val="28"/>
          <w:szCs w:val="28"/>
        </w:rPr>
        <w:t>при средней урожайности 20,3</w:t>
      </w:r>
      <w:r w:rsidR="00611B8E">
        <w:rPr>
          <w:rFonts w:ascii="Times New Roman" w:hAnsi="Times New Roman"/>
          <w:sz w:val="28"/>
          <w:szCs w:val="28"/>
        </w:rPr>
        <w:t xml:space="preserve"> </w:t>
      </w:r>
      <w:r w:rsidR="00C96178">
        <w:rPr>
          <w:rFonts w:ascii="Times New Roman" w:hAnsi="Times New Roman"/>
          <w:sz w:val="28"/>
          <w:szCs w:val="28"/>
        </w:rPr>
        <w:t>ц/га</w:t>
      </w:r>
      <w:r w:rsidR="003406C0">
        <w:rPr>
          <w:rFonts w:ascii="Times New Roman" w:hAnsi="Times New Roman"/>
          <w:sz w:val="28"/>
          <w:szCs w:val="28"/>
        </w:rPr>
        <w:t xml:space="preserve">, в том числе пшеница: убрано </w:t>
      </w:r>
      <w:r w:rsidR="00184B23">
        <w:rPr>
          <w:rFonts w:ascii="Times New Roman" w:hAnsi="Times New Roman"/>
          <w:sz w:val="28"/>
          <w:szCs w:val="28"/>
        </w:rPr>
        <w:t>24956 га, намолочено -</w:t>
      </w:r>
      <w:r w:rsidR="00C96178">
        <w:rPr>
          <w:rFonts w:ascii="Times New Roman" w:hAnsi="Times New Roman"/>
          <w:sz w:val="28"/>
          <w:szCs w:val="28"/>
        </w:rPr>
        <w:t xml:space="preserve"> </w:t>
      </w:r>
      <w:r w:rsidR="00184B23">
        <w:rPr>
          <w:rFonts w:ascii="Times New Roman" w:hAnsi="Times New Roman"/>
          <w:sz w:val="28"/>
          <w:szCs w:val="28"/>
        </w:rPr>
        <w:t>48606 тонн</w:t>
      </w:r>
      <w:r w:rsidR="00B35938">
        <w:rPr>
          <w:rFonts w:ascii="Times New Roman" w:hAnsi="Times New Roman"/>
          <w:sz w:val="28"/>
          <w:szCs w:val="28"/>
        </w:rPr>
        <w:t>;</w:t>
      </w:r>
      <w:r w:rsidR="005B628C">
        <w:rPr>
          <w:rFonts w:ascii="Times New Roman" w:hAnsi="Times New Roman"/>
          <w:sz w:val="28"/>
          <w:szCs w:val="28"/>
        </w:rPr>
        <w:t xml:space="preserve"> ячмень: убрано</w:t>
      </w:r>
      <w:r w:rsidR="004F0488">
        <w:rPr>
          <w:rFonts w:ascii="Times New Roman" w:hAnsi="Times New Roman"/>
          <w:sz w:val="28"/>
          <w:szCs w:val="28"/>
        </w:rPr>
        <w:t xml:space="preserve"> 5922</w:t>
      </w:r>
      <w:r w:rsidR="00611B8E">
        <w:rPr>
          <w:rFonts w:ascii="Times New Roman" w:hAnsi="Times New Roman"/>
          <w:sz w:val="28"/>
          <w:szCs w:val="28"/>
        </w:rPr>
        <w:t xml:space="preserve"> </w:t>
      </w:r>
      <w:r w:rsidR="004F0488">
        <w:rPr>
          <w:rFonts w:ascii="Times New Roman" w:hAnsi="Times New Roman"/>
          <w:sz w:val="28"/>
          <w:szCs w:val="28"/>
        </w:rPr>
        <w:t>г</w:t>
      </w:r>
      <w:r w:rsidR="00B35938">
        <w:rPr>
          <w:rFonts w:ascii="Times New Roman" w:hAnsi="Times New Roman"/>
          <w:sz w:val="28"/>
          <w:szCs w:val="28"/>
        </w:rPr>
        <w:t>а, намолочено 12709 тонн;</w:t>
      </w:r>
      <w:r w:rsidR="004F0488">
        <w:rPr>
          <w:rFonts w:ascii="Times New Roman" w:hAnsi="Times New Roman"/>
          <w:sz w:val="28"/>
          <w:szCs w:val="28"/>
        </w:rPr>
        <w:t xml:space="preserve"> овес: </w:t>
      </w:r>
      <w:r w:rsidR="00611B8E">
        <w:rPr>
          <w:rFonts w:ascii="Times New Roman" w:hAnsi="Times New Roman"/>
          <w:sz w:val="28"/>
          <w:szCs w:val="28"/>
        </w:rPr>
        <w:t>убрано 4007 га</w:t>
      </w:r>
      <w:r w:rsidR="008F6B8E">
        <w:rPr>
          <w:rFonts w:ascii="Times New Roman" w:hAnsi="Times New Roman"/>
          <w:sz w:val="28"/>
          <w:szCs w:val="28"/>
        </w:rPr>
        <w:t>, намолочено</w:t>
      </w:r>
      <w:r w:rsidR="00E907E7">
        <w:rPr>
          <w:rFonts w:ascii="Times New Roman" w:hAnsi="Times New Roman"/>
          <w:sz w:val="28"/>
          <w:szCs w:val="28"/>
        </w:rPr>
        <w:t xml:space="preserve"> </w:t>
      </w:r>
      <w:r w:rsidR="008B4076">
        <w:rPr>
          <w:rFonts w:ascii="Times New Roman" w:hAnsi="Times New Roman"/>
          <w:sz w:val="28"/>
          <w:szCs w:val="28"/>
        </w:rPr>
        <w:t>7973 тонн</w:t>
      </w:r>
      <w:r w:rsidR="00B35938">
        <w:rPr>
          <w:rFonts w:ascii="Times New Roman" w:hAnsi="Times New Roman"/>
          <w:sz w:val="28"/>
          <w:szCs w:val="28"/>
        </w:rPr>
        <w:t>;</w:t>
      </w:r>
      <w:r w:rsidR="009870B7">
        <w:rPr>
          <w:rFonts w:ascii="Times New Roman" w:hAnsi="Times New Roman"/>
          <w:sz w:val="28"/>
          <w:szCs w:val="28"/>
        </w:rPr>
        <w:t xml:space="preserve"> горох: </w:t>
      </w:r>
      <w:r w:rsidR="00E907E7">
        <w:rPr>
          <w:rFonts w:ascii="Times New Roman" w:hAnsi="Times New Roman"/>
          <w:sz w:val="28"/>
          <w:szCs w:val="28"/>
        </w:rPr>
        <w:t>убрано 1573 га</w:t>
      </w:r>
      <w:r w:rsidR="004927FF">
        <w:rPr>
          <w:rFonts w:ascii="Times New Roman" w:hAnsi="Times New Roman"/>
          <w:sz w:val="28"/>
          <w:szCs w:val="28"/>
        </w:rPr>
        <w:t>, намолочено 4064 тонн.</w:t>
      </w:r>
      <w:r w:rsidR="005B628C">
        <w:rPr>
          <w:rFonts w:ascii="Times New Roman" w:hAnsi="Times New Roman"/>
          <w:sz w:val="28"/>
          <w:szCs w:val="28"/>
        </w:rPr>
        <w:t xml:space="preserve"> </w:t>
      </w:r>
      <w:r w:rsidR="0054098B">
        <w:rPr>
          <w:rFonts w:ascii="Times New Roman" w:hAnsi="Times New Roman"/>
          <w:sz w:val="28"/>
          <w:szCs w:val="28"/>
        </w:rPr>
        <w:t xml:space="preserve"> </w:t>
      </w:r>
      <w:r w:rsidR="00777C7C">
        <w:rPr>
          <w:rFonts w:ascii="Times New Roman" w:hAnsi="Times New Roman"/>
          <w:sz w:val="28"/>
          <w:szCs w:val="28"/>
        </w:rPr>
        <w:t xml:space="preserve"> </w:t>
      </w:r>
      <w:r w:rsidR="00D2760B">
        <w:rPr>
          <w:rFonts w:ascii="Times New Roman" w:hAnsi="Times New Roman"/>
          <w:sz w:val="28"/>
          <w:szCs w:val="28"/>
        </w:rPr>
        <w:t>П</w:t>
      </w:r>
      <w:r w:rsidR="00611B8E">
        <w:rPr>
          <w:rFonts w:ascii="Times New Roman" w:hAnsi="Times New Roman"/>
          <w:sz w:val="28"/>
          <w:szCs w:val="28"/>
        </w:rPr>
        <w:t xml:space="preserve">лощадь </w:t>
      </w:r>
      <w:r w:rsidR="00A42B46">
        <w:rPr>
          <w:rFonts w:ascii="Times New Roman" w:hAnsi="Times New Roman"/>
          <w:sz w:val="28"/>
          <w:szCs w:val="28"/>
        </w:rPr>
        <w:t>рапс</w:t>
      </w:r>
      <w:r w:rsidR="0054098B">
        <w:rPr>
          <w:rFonts w:ascii="Times New Roman" w:hAnsi="Times New Roman"/>
          <w:sz w:val="28"/>
          <w:szCs w:val="28"/>
        </w:rPr>
        <w:t>а составила</w:t>
      </w:r>
      <w:r w:rsidR="00226EAF">
        <w:rPr>
          <w:rFonts w:ascii="Times New Roman" w:hAnsi="Times New Roman"/>
          <w:sz w:val="28"/>
          <w:szCs w:val="28"/>
        </w:rPr>
        <w:t xml:space="preserve"> 18</w:t>
      </w:r>
      <w:r w:rsidR="009A49CB">
        <w:rPr>
          <w:rFonts w:ascii="Times New Roman" w:hAnsi="Times New Roman"/>
          <w:sz w:val="28"/>
          <w:szCs w:val="28"/>
        </w:rPr>
        <w:t>542</w:t>
      </w:r>
      <w:r w:rsidR="00535FEA">
        <w:rPr>
          <w:rFonts w:ascii="Times New Roman" w:hAnsi="Times New Roman"/>
          <w:sz w:val="28"/>
          <w:szCs w:val="28"/>
        </w:rPr>
        <w:t xml:space="preserve"> га</w:t>
      </w:r>
      <w:r w:rsidR="009A49CB">
        <w:rPr>
          <w:rFonts w:ascii="Times New Roman" w:hAnsi="Times New Roman"/>
          <w:sz w:val="28"/>
          <w:szCs w:val="28"/>
        </w:rPr>
        <w:t xml:space="preserve"> (</w:t>
      </w:r>
      <w:r w:rsidR="00A24FD7">
        <w:rPr>
          <w:rFonts w:ascii="Times New Roman" w:hAnsi="Times New Roman"/>
          <w:sz w:val="28"/>
          <w:szCs w:val="28"/>
        </w:rPr>
        <w:t xml:space="preserve">111,3 % </w:t>
      </w:r>
      <w:r w:rsidR="00C96178">
        <w:rPr>
          <w:rFonts w:ascii="Times New Roman" w:hAnsi="Times New Roman"/>
          <w:sz w:val="28"/>
          <w:szCs w:val="28"/>
        </w:rPr>
        <w:t xml:space="preserve"> </w:t>
      </w:r>
      <w:r w:rsidR="00A24FD7">
        <w:rPr>
          <w:rFonts w:ascii="Times New Roman" w:hAnsi="Times New Roman"/>
          <w:sz w:val="28"/>
          <w:szCs w:val="28"/>
        </w:rPr>
        <w:t>к уровню 2022</w:t>
      </w:r>
      <w:r w:rsidR="005F0B1F">
        <w:rPr>
          <w:rFonts w:ascii="Times New Roman" w:hAnsi="Times New Roman"/>
          <w:sz w:val="28"/>
          <w:szCs w:val="28"/>
        </w:rPr>
        <w:t xml:space="preserve"> г</w:t>
      </w:r>
      <w:r w:rsidR="0052317A">
        <w:rPr>
          <w:rFonts w:ascii="Times New Roman" w:hAnsi="Times New Roman"/>
          <w:sz w:val="28"/>
          <w:szCs w:val="28"/>
        </w:rPr>
        <w:t>.</w:t>
      </w:r>
      <w:r w:rsidR="00382ABA">
        <w:rPr>
          <w:rFonts w:ascii="Times New Roman" w:hAnsi="Times New Roman"/>
          <w:sz w:val="28"/>
          <w:szCs w:val="28"/>
        </w:rPr>
        <w:t>)</w:t>
      </w:r>
      <w:r w:rsidR="00611B8E">
        <w:rPr>
          <w:rFonts w:ascii="Times New Roman" w:hAnsi="Times New Roman"/>
          <w:sz w:val="28"/>
          <w:szCs w:val="28"/>
        </w:rPr>
        <w:t xml:space="preserve"> </w:t>
      </w:r>
      <w:r w:rsidR="008835FA">
        <w:rPr>
          <w:rFonts w:ascii="Times New Roman" w:hAnsi="Times New Roman"/>
          <w:sz w:val="28"/>
          <w:szCs w:val="28"/>
        </w:rPr>
        <w:t>валовый сбор</w:t>
      </w:r>
      <w:r w:rsidR="002166F6">
        <w:rPr>
          <w:rFonts w:ascii="Times New Roman" w:hAnsi="Times New Roman"/>
          <w:sz w:val="28"/>
          <w:szCs w:val="28"/>
        </w:rPr>
        <w:t xml:space="preserve"> 30038 </w:t>
      </w:r>
      <w:r w:rsidR="00563F74">
        <w:rPr>
          <w:rFonts w:ascii="Times New Roman" w:hAnsi="Times New Roman"/>
          <w:sz w:val="28"/>
          <w:szCs w:val="28"/>
        </w:rPr>
        <w:t>т</w:t>
      </w:r>
      <w:r w:rsidR="008748E9">
        <w:rPr>
          <w:rFonts w:ascii="Times New Roman" w:hAnsi="Times New Roman"/>
          <w:sz w:val="28"/>
          <w:szCs w:val="28"/>
        </w:rPr>
        <w:t>онн при средней урожайности 16,3</w:t>
      </w:r>
      <w:r w:rsidR="00611B8E">
        <w:rPr>
          <w:rFonts w:ascii="Times New Roman" w:hAnsi="Times New Roman"/>
          <w:sz w:val="28"/>
          <w:szCs w:val="28"/>
        </w:rPr>
        <w:t xml:space="preserve"> </w:t>
      </w:r>
      <w:r w:rsidR="008748E9">
        <w:rPr>
          <w:rFonts w:ascii="Times New Roman" w:hAnsi="Times New Roman"/>
          <w:sz w:val="28"/>
          <w:szCs w:val="28"/>
        </w:rPr>
        <w:t>ц/га</w:t>
      </w:r>
      <w:r w:rsidR="00C96178">
        <w:rPr>
          <w:rFonts w:ascii="Times New Roman" w:hAnsi="Times New Roman"/>
          <w:sz w:val="28"/>
          <w:szCs w:val="28"/>
        </w:rPr>
        <w:t>;</w:t>
      </w:r>
      <w:r w:rsidR="004F1C07">
        <w:rPr>
          <w:rFonts w:ascii="Times New Roman" w:hAnsi="Times New Roman"/>
          <w:sz w:val="28"/>
          <w:szCs w:val="28"/>
        </w:rPr>
        <w:t xml:space="preserve"> лекарственн</w:t>
      </w:r>
      <w:r w:rsidR="00611B8E">
        <w:rPr>
          <w:rFonts w:ascii="Times New Roman" w:hAnsi="Times New Roman"/>
          <w:sz w:val="28"/>
          <w:szCs w:val="28"/>
        </w:rPr>
        <w:t>ая</w:t>
      </w:r>
      <w:r w:rsidR="004F1C07">
        <w:rPr>
          <w:rFonts w:ascii="Times New Roman" w:hAnsi="Times New Roman"/>
          <w:sz w:val="28"/>
          <w:szCs w:val="28"/>
        </w:rPr>
        <w:t xml:space="preserve"> культура</w:t>
      </w:r>
      <w:r w:rsidR="002166F6">
        <w:rPr>
          <w:rFonts w:ascii="Times New Roman" w:hAnsi="Times New Roman"/>
          <w:sz w:val="28"/>
          <w:szCs w:val="28"/>
        </w:rPr>
        <w:t xml:space="preserve"> (ромашка)</w:t>
      </w:r>
      <w:r w:rsidR="004520CE">
        <w:rPr>
          <w:rFonts w:ascii="Times New Roman" w:hAnsi="Times New Roman"/>
          <w:sz w:val="28"/>
          <w:szCs w:val="28"/>
        </w:rPr>
        <w:t xml:space="preserve"> 61 га</w:t>
      </w:r>
      <w:r w:rsidR="004F1C07">
        <w:rPr>
          <w:rFonts w:ascii="Times New Roman" w:hAnsi="Times New Roman"/>
          <w:sz w:val="28"/>
          <w:szCs w:val="28"/>
        </w:rPr>
        <w:t>,</w:t>
      </w:r>
      <w:r w:rsidR="004520CE">
        <w:rPr>
          <w:rFonts w:ascii="Times New Roman" w:hAnsi="Times New Roman"/>
          <w:sz w:val="28"/>
          <w:szCs w:val="28"/>
        </w:rPr>
        <w:t xml:space="preserve"> собрано 100 </w:t>
      </w:r>
      <w:r w:rsidR="00B12E6E">
        <w:rPr>
          <w:rFonts w:ascii="Times New Roman" w:hAnsi="Times New Roman"/>
          <w:sz w:val="28"/>
          <w:szCs w:val="28"/>
        </w:rPr>
        <w:t>ц</w:t>
      </w:r>
      <w:r w:rsidR="00611B8E">
        <w:rPr>
          <w:rFonts w:ascii="Times New Roman" w:hAnsi="Times New Roman"/>
          <w:sz w:val="28"/>
          <w:szCs w:val="28"/>
        </w:rPr>
        <w:t>/га</w:t>
      </w:r>
      <w:r w:rsidR="000F37BA">
        <w:rPr>
          <w:rFonts w:ascii="Times New Roman" w:hAnsi="Times New Roman"/>
          <w:sz w:val="28"/>
          <w:szCs w:val="28"/>
        </w:rPr>
        <w:t>,</w:t>
      </w:r>
      <w:r w:rsidR="00611B8E">
        <w:rPr>
          <w:rFonts w:ascii="Times New Roman" w:hAnsi="Times New Roman"/>
          <w:sz w:val="28"/>
          <w:szCs w:val="28"/>
        </w:rPr>
        <w:t xml:space="preserve"> </w:t>
      </w:r>
      <w:r w:rsidR="00623579">
        <w:rPr>
          <w:rFonts w:ascii="Times New Roman" w:hAnsi="Times New Roman"/>
          <w:sz w:val="28"/>
          <w:szCs w:val="28"/>
        </w:rPr>
        <w:t>средняя урожайность 1,7</w:t>
      </w:r>
      <w:r w:rsidR="004F1C07">
        <w:rPr>
          <w:rFonts w:ascii="Times New Roman" w:hAnsi="Times New Roman"/>
          <w:sz w:val="28"/>
          <w:szCs w:val="28"/>
        </w:rPr>
        <w:t xml:space="preserve"> </w:t>
      </w:r>
      <w:r w:rsidR="00623579">
        <w:rPr>
          <w:rFonts w:ascii="Times New Roman" w:hAnsi="Times New Roman"/>
          <w:sz w:val="28"/>
          <w:szCs w:val="28"/>
        </w:rPr>
        <w:t>ц/га</w:t>
      </w:r>
      <w:r w:rsidR="00C96178">
        <w:rPr>
          <w:rFonts w:ascii="Times New Roman" w:hAnsi="Times New Roman"/>
          <w:sz w:val="28"/>
          <w:szCs w:val="28"/>
        </w:rPr>
        <w:t xml:space="preserve">; </w:t>
      </w:r>
      <w:r w:rsidR="000F37BA">
        <w:rPr>
          <w:rFonts w:ascii="Times New Roman" w:hAnsi="Times New Roman"/>
          <w:sz w:val="28"/>
          <w:szCs w:val="28"/>
        </w:rPr>
        <w:t xml:space="preserve"> </w:t>
      </w:r>
      <w:r w:rsidR="006A60E1">
        <w:rPr>
          <w:rFonts w:ascii="Times New Roman" w:hAnsi="Times New Roman"/>
          <w:sz w:val="28"/>
          <w:szCs w:val="28"/>
        </w:rPr>
        <w:t>картофель 32</w:t>
      </w:r>
      <w:r w:rsidR="002E3952">
        <w:rPr>
          <w:rFonts w:ascii="Times New Roman" w:hAnsi="Times New Roman"/>
          <w:sz w:val="28"/>
          <w:szCs w:val="28"/>
        </w:rPr>
        <w:t xml:space="preserve"> га</w:t>
      </w:r>
      <w:r w:rsidR="00C96178">
        <w:rPr>
          <w:rFonts w:ascii="Times New Roman" w:hAnsi="Times New Roman"/>
          <w:sz w:val="28"/>
          <w:szCs w:val="28"/>
        </w:rPr>
        <w:t>,</w:t>
      </w:r>
      <w:r w:rsidR="004F1C07">
        <w:rPr>
          <w:rFonts w:ascii="Times New Roman" w:hAnsi="Times New Roman"/>
          <w:sz w:val="28"/>
          <w:szCs w:val="28"/>
        </w:rPr>
        <w:t xml:space="preserve"> собрано 449 тонн</w:t>
      </w:r>
      <w:r w:rsidR="000F37BA">
        <w:rPr>
          <w:rFonts w:ascii="Times New Roman" w:hAnsi="Times New Roman"/>
          <w:sz w:val="28"/>
          <w:szCs w:val="28"/>
        </w:rPr>
        <w:t>,</w:t>
      </w:r>
      <w:r w:rsidR="004F1C07">
        <w:rPr>
          <w:rFonts w:ascii="Times New Roman" w:hAnsi="Times New Roman"/>
          <w:sz w:val="28"/>
          <w:szCs w:val="28"/>
        </w:rPr>
        <w:t xml:space="preserve"> </w:t>
      </w:r>
      <w:r w:rsidR="008F76A4">
        <w:rPr>
          <w:rFonts w:ascii="Times New Roman" w:hAnsi="Times New Roman"/>
          <w:sz w:val="28"/>
          <w:szCs w:val="28"/>
        </w:rPr>
        <w:t>средняя урожайность 140 ц/га</w:t>
      </w:r>
      <w:r w:rsidR="00C96178">
        <w:rPr>
          <w:rFonts w:ascii="Times New Roman" w:hAnsi="Times New Roman"/>
          <w:sz w:val="28"/>
          <w:szCs w:val="28"/>
        </w:rPr>
        <w:t>;</w:t>
      </w:r>
      <w:r w:rsidR="002E3952">
        <w:rPr>
          <w:rFonts w:ascii="Times New Roman" w:hAnsi="Times New Roman"/>
          <w:sz w:val="28"/>
          <w:szCs w:val="28"/>
        </w:rPr>
        <w:t xml:space="preserve"> овощи 15</w:t>
      </w:r>
      <w:r w:rsidR="00960A0D">
        <w:rPr>
          <w:rFonts w:ascii="Times New Roman" w:hAnsi="Times New Roman"/>
          <w:sz w:val="28"/>
          <w:szCs w:val="28"/>
        </w:rPr>
        <w:t xml:space="preserve"> га</w:t>
      </w:r>
      <w:r w:rsidR="00C96178">
        <w:rPr>
          <w:rFonts w:ascii="Times New Roman" w:hAnsi="Times New Roman"/>
          <w:sz w:val="28"/>
          <w:szCs w:val="28"/>
        </w:rPr>
        <w:t xml:space="preserve">,  </w:t>
      </w:r>
      <w:r w:rsidR="004E329E">
        <w:rPr>
          <w:rFonts w:ascii="Times New Roman" w:hAnsi="Times New Roman"/>
          <w:sz w:val="28"/>
          <w:szCs w:val="28"/>
        </w:rPr>
        <w:t xml:space="preserve">собрано </w:t>
      </w:r>
      <w:r w:rsidR="007A7979">
        <w:rPr>
          <w:rFonts w:ascii="Times New Roman" w:hAnsi="Times New Roman"/>
          <w:sz w:val="28"/>
          <w:szCs w:val="28"/>
        </w:rPr>
        <w:t>2412 тонн</w:t>
      </w:r>
      <w:r w:rsidR="000F37BA">
        <w:rPr>
          <w:rFonts w:ascii="Times New Roman" w:hAnsi="Times New Roman"/>
          <w:sz w:val="28"/>
          <w:szCs w:val="28"/>
        </w:rPr>
        <w:t>,</w:t>
      </w:r>
      <w:r w:rsidR="007A7979">
        <w:rPr>
          <w:rFonts w:ascii="Times New Roman" w:hAnsi="Times New Roman"/>
          <w:sz w:val="28"/>
          <w:szCs w:val="28"/>
        </w:rPr>
        <w:t xml:space="preserve"> средняя урожайность 140 ц/га</w:t>
      </w:r>
      <w:r w:rsidR="00B9725E">
        <w:rPr>
          <w:rFonts w:ascii="Times New Roman" w:hAnsi="Times New Roman"/>
          <w:sz w:val="28"/>
          <w:szCs w:val="28"/>
        </w:rPr>
        <w:t>.</w:t>
      </w:r>
      <w:r w:rsidR="005808DE">
        <w:rPr>
          <w:rFonts w:ascii="Times New Roman" w:hAnsi="Times New Roman"/>
          <w:sz w:val="28"/>
          <w:szCs w:val="28"/>
        </w:rPr>
        <w:t xml:space="preserve"> </w:t>
      </w:r>
    </w:p>
    <w:p w14:paraId="1702017C" w14:textId="77777777" w:rsidR="00E74DA4" w:rsidRDefault="00B9725E" w:rsidP="00FB0E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96F7C">
        <w:rPr>
          <w:rFonts w:ascii="Times New Roman" w:hAnsi="Times New Roman"/>
          <w:sz w:val="28"/>
          <w:szCs w:val="28"/>
        </w:rPr>
        <w:t xml:space="preserve"> 2023 году</w:t>
      </w:r>
      <w:r w:rsidR="000E3998">
        <w:rPr>
          <w:rFonts w:ascii="Times New Roman" w:hAnsi="Times New Roman"/>
          <w:sz w:val="28"/>
          <w:szCs w:val="28"/>
        </w:rPr>
        <w:t xml:space="preserve"> для сортосмены и сортообновления</w:t>
      </w:r>
      <w:r w:rsidR="00AA5087">
        <w:rPr>
          <w:rFonts w:ascii="Times New Roman" w:hAnsi="Times New Roman"/>
          <w:sz w:val="28"/>
          <w:szCs w:val="28"/>
        </w:rPr>
        <w:t xml:space="preserve"> приобретено 24 тонны элитных семян, 3 тонны </w:t>
      </w:r>
      <w:proofErr w:type="gramStart"/>
      <w:r w:rsidR="00AA5087">
        <w:rPr>
          <w:rFonts w:ascii="Times New Roman" w:hAnsi="Times New Roman"/>
          <w:sz w:val="28"/>
          <w:szCs w:val="28"/>
        </w:rPr>
        <w:t>супер-элиты</w:t>
      </w:r>
      <w:proofErr w:type="gramEnd"/>
      <w:r w:rsidR="00AA5087">
        <w:rPr>
          <w:rFonts w:ascii="Times New Roman" w:hAnsi="Times New Roman"/>
          <w:sz w:val="28"/>
          <w:szCs w:val="28"/>
        </w:rPr>
        <w:t>.</w:t>
      </w:r>
      <w:r w:rsidR="000224D0">
        <w:rPr>
          <w:rFonts w:ascii="Times New Roman" w:hAnsi="Times New Roman"/>
          <w:sz w:val="28"/>
          <w:szCs w:val="28"/>
        </w:rPr>
        <w:t xml:space="preserve"> Из высеянных 9131</w:t>
      </w:r>
      <w:r w:rsidR="00AC4EB2">
        <w:rPr>
          <w:rFonts w:ascii="Times New Roman" w:hAnsi="Times New Roman"/>
          <w:sz w:val="28"/>
          <w:szCs w:val="28"/>
        </w:rPr>
        <w:t xml:space="preserve"> тонн семян зерновых</w:t>
      </w:r>
      <w:r w:rsidR="000224D0">
        <w:rPr>
          <w:rFonts w:ascii="Times New Roman" w:hAnsi="Times New Roman"/>
          <w:sz w:val="28"/>
          <w:szCs w:val="28"/>
        </w:rPr>
        <w:t xml:space="preserve"> и зернобобовых культур</w:t>
      </w:r>
      <w:r w:rsidR="00591984">
        <w:rPr>
          <w:rFonts w:ascii="Times New Roman" w:hAnsi="Times New Roman"/>
          <w:sz w:val="28"/>
          <w:szCs w:val="28"/>
        </w:rPr>
        <w:t>,</w:t>
      </w:r>
      <w:r w:rsidR="000224D0">
        <w:rPr>
          <w:rFonts w:ascii="Times New Roman" w:hAnsi="Times New Roman"/>
          <w:sz w:val="28"/>
          <w:szCs w:val="28"/>
        </w:rPr>
        <w:t xml:space="preserve"> 8469</w:t>
      </w:r>
      <w:r w:rsidR="00012653">
        <w:rPr>
          <w:rFonts w:ascii="Times New Roman" w:hAnsi="Times New Roman"/>
          <w:sz w:val="28"/>
          <w:szCs w:val="28"/>
        </w:rPr>
        <w:t xml:space="preserve"> тонн</w:t>
      </w:r>
      <w:r w:rsidR="0037681E">
        <w:rPr>
          <w:rFonts w:ascii="Times New Roman" w:hAnsi="Times New Roman"/>
          <w:sz w:val="28"/>
          <w:szCs w:val="28"/>
        </w:rPr>
        <w:t xml:space="preserve"> семенного материала</w:t>
      </w:r>
      <w:r w:rsidR="00012653">
        <w:rPr>
          <w:rFonts w:ascii="Times New Roman" w:hAnsi="Times New Roman"/>
          <w:sz w:val="28"/>
          <w:szCs w:val="28"/>
        </w:rPr>
        <w:t xml:space="preserve"> обработаны против возбудителей болезней</w:t>
      </w:r>
      <w:r w:rsidR="00AC4EB2">
        <w:rPr>
          <w:rFonts w:ascii="Times New Roman" w:hAnsi="Times New Roman"/>
          <w:sz w:val="28"/>
          <w:szCs w:val="28"/>
        </w:rPr>
        <w:t xml:space="preserve"> с/х культур</w:t>
      </w:r>
      <w:r w:rsidR="00F02206">
        <w:rPr>
          <w:rFonts w:ascii="Times New Roman" w:hAnsi="Times New Roman"/>
          <w:sz w:val="28"/>
          <w:szCs w:val="28"/>
        </w:rPr>
        <w:t xml:space="preserve">, </w:t>
      </w:r>
      <w:r w:rsidR="006C4533">
        <w:rPr>
          <w:rFonts w:ascii="Times New Roman" w:hAnsi="Times New Roman"/>
          <w:sz w:val="28"/>
          <w:szCs w:val="28"/>
        </w:rPr>
        <w:t>что составило 92,7</w:t>
      </w:r>
      <w:r w:rsidR="00611B8E">
        <w:rPr>
          <w:rFonts w:ascii="Times New Roman" w:hAnsi="Times New Roman"/>
          <w:sz w:val="28"/>
          <w:szCs w:val="28"/>
        </w:rPr>
        <w:t xml:space="preserve"> </w:t>
      </w:r>
      <w:r w:rsidR="006C4533">
        <w:rPr>
          <w:rFonts w:ascii="Times New Roman" w:hAnsi="Times New Roman"/>
          <w:sz w:val="28"/>
          <w:szCs w:val="28"/>
        </w:rPr>
        <w:t>%</w:t>
      </w:r>
      <w:r w:rsidR="00611B8E">
        <w:rPr>
          <w:rFonts w:ascii="Times New Roman" w:hAnsi="Times New Roman"/>
          <w:sz w:val="28"/>
          <w:szCs w:val="28"/>
        </w:rPr>
        <w:t xml:space="preserve"> от общего </w:t>
      </w:r>
      <w:r w:rsidR="00F02206">
        <w:rPr>
          <w:rFonts w:ascii="Times New Roman" w:hAnsi="Times New Roman"/>
          <w:sz w:val="28"/>
          <w:szCs w:val="28"/>
        </w:rPr>
        <w:t>объема</w:t>
      </w:r>
      <w:r w:rsidR="00A70680">
        <w:rPr>
          <w:rFonts w:ascii="Times New Roman" w:hAnsi="Times New Roman"/>
          <w:sz w:val="28"/>
          <w:szCs w:val="28"/>
        </w:rPr>
        <w:t xml:space="preserve"> семян</w:t>
      </w:r>
      <w:r w:rsidR="00AC4EB2">
        <w:rPr>
          <w:rFonts w:ascii="Times New Roman" w:hAnsi="Times New Roman"/>
          <w:sz w:val="28"/>
          <w:szCs w:val="28"/>
        </w:rPr>
        <w:t xml:space="preserve">. </w:t>
      </w:r>
    </w:p>
    <w:p w14:paraId="42FFADB1" w14:textId="77777777" w:rsidR="00983AD0" w:rsidRDefault="00AC4EB2" w:rsidP="00FB0E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хозяйствах</w:t>
      </w:r>
      <w:r w:rsidR="006E588F">
        <w:rPr>
          <w:rFonts w:ascii="Times New Roman" w:hAnsi="Times New Roman"/>
          <w:sz w:val="28"/>
          <w:szCs w:val="28"/>
        </w:rPr>
        <w:t xml:space="preserve"> Тулунского района </w:t>
      </w:r>
      <w:r w:rsidR="002D79B7">
        <w:rPr>
          <w:rFonts w:ascii="Times New Roman" w:hAnsi="Times New Roman"/>
          <w:sz w:val="28"/>
          <w:szCs w:val="28"/>
        </w:rPr>
        <w:t xml:space="preserve">для повышения урожайности и плодородия почвы </w:t>
      </w:r>
      <w:r w:rsidR="006E588F">
        <w:rPr>
          <w:rFonts w:ascii="Times New Roman" w:hAnsi="Times New Roman"/>
          <w:sz w:val="28"/>
          <w:szCs w:val="28"/>
        </w:rPr>
        <w:t>было приобретено и внесено 5097</w:t>
      </w:r>
      <w:r>
        <w:rPr>
          <w:rFonts w:ascii="Times New Roman" w:hAnsi="Times New Roman"/>
          <w:sz w:val="28"/>
          <w:szCs w:val="28"/>
        </w:rPr>
        <w:t xml:space="preserve"> тонн минеральных удобрений</w:t>
      </w:r>
      <w:r w:rsidR="00435AF2">
        <w:rPr>
          <w:rFonts w:ascii="Times New Roman" w:hAnsi="Times New Roman"/>
          <w:sz w:val="28"/>
          <w:szCs w:val="28"/>
        </w:rPr>
        <w:t xml:space="preserve"> </w:t>
      </w:r>
      <w:r w:rsidR="007645B0" w:rsidRPr="007645B0">
        <w:rPr>
          <w:rFonts w:ascii="Times New Roman" w:hAnsi="Times New Roman"/>
          <w:sz w:val="28"/>
          <w:szCs w:val="28"/>
        </w:rPr>
        <w:t>(</w:t>
      </w:r>
      <w:r w:rsidR="00435AF2">
        <w:rPr>
          <w:rFonts w:ascii="Times New Roman" w:hAnsi="Times New Roman"/>
          <w:sz w:val="28"/>
          <w:szCs w:val="28"/>
        </w:rPr>
        <w:t>111,3</w:t>
      </w:r>
      <w:r w:rsidR="00611B8E">
        <w:rPr>
          <w:rFonts w:ascii="Times New Roman" w:hAnsi="Times New Roman"/>
          <w:sz w:val="28"/>
          <w:szCs w:val="28"/>
        </w:rPr>
        <w:t xml:space="preserve"> </w:t>
      </w:r>
      <w:r w:rsidR="00435AF2">
        <w:rPr>
          <w:rFonts w:ascii="Times New Roman" w:hAnsi="Times New Roman"/>
          <w:sz w:val="28"/>
          <w:szCs w:val="28"/>
        </w:rPr>
        <w:t>%</w:t>
      </w:r>
      <w:r w:rsidR="00A53B46">
        <w:rPr>
          <w:rFonts w:ascii="Times New Roman" w:hAnsi="Times New Roman"/>
          <w:sz w:val="28"/>
          <w:szCs w:val="28"/>
        </w:rPr>
        <w:t xml:space="preserve"> к </w:t>
      </w:r>
      <w:r w:rsidR="00287274">
        <w:rPr>
          <w:rFonts w:ascii="Times New Roman" w:hAnsi="Times New Roman"/>
          <w:sz w:val="28"/>
          <w:szCs w:val="28"/>
        </w:rPr>
        <w:t xml:space="preserve">уровню </w:t>
      </w:r>
      <w:r w:rsidR="00435AF2">
        <w:rPr>
          <w:rFonts w:ascii="Times New Roman" w:hAnsi="Times New Roman"/>
          <w:sz w:val="28"/>
          <w:szCs w:val="28"/>
        </w:rPr>
        <w:t>прошлого года</w:t>
      </w:r>
      <w:r w:rsidR="007645B0" w:rsidRPr="007645B0">
        <w:rPr>
          <w:rFonts w:ascii="Times New Roman" w:hAnsi="Times New Roman"/>
          <w:sz w:val="28"/>
          <w:szCs w:val="28"/>
        </w:rPr>
        <w:t>)</w:t>
      </w:r>
      <w:r w:rsidR="00435A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72A44">
        <w:rPr>
          <w:rFonts w:ascii="Times New Roman" w:hAnsi="Times New Roman"/>
          <w:sz w:val="28"/>
          <w:szCs w:val="28"/>
        </w:rPr>
        <w:t>Химпрополка</w:t>
      </w:r>
      <w:proofErr w:type="spellEnd"/>
      <w:r w:rsidR="00872A44">
        <w:rPr>
          <w:rFonts w:ascii="Times New Roman" w:hAnsi="Times New Roman"/>
          <w:sz w:val="28"/>
          <w:szCs w:val="28"/>
        </w:rPr>
        <w:t xml:space="preserve"> посевов против сорняков </w:t>
      </w:r>
      <w:r w:rsidR="00A70680">
        <w:rPr>
          <w:rFonts w:ascii="Times New Roman" w:hAnsi="Times New Roman"/>
          <w:sz w:val="28"/>
          <w:szCs w:val="28"/>
        </w:rPr>
        <w:t>осуществле</w:t>
      </w:r>
      <w:r w:rsidR="008F7C58">
        <w:rPr>
          <w:rFonts w:ascii="Times New Roman" w:hAnsi="Times New Roman"/>
          <w:sz w:val="28"/>
          <w:szCs w:val="28"/>
        </w:rPr>
        <w:t>на на п</w:t>
      </w:r>
      <w:r w:rsidR="00F72CFB">
        <w:rPr>
          <w:rFonts w:ascii="Times New Roman" w:hAnsi="Times New Roman"/>
          <w:sz w:val="28"/>
          <w:szCs w:val="28"/>
        </w:rPr>
        <w:t xml:space="preserve">лощади </w:t>
      </w:r>
      <w:r w:rsidR="008F7C58">
        <w:rPr>
          <w:rFonts w:ascii="Times New Roman" w:hAnsi="Times New Roman"/>
          <w:sz w:val="28"/>
          <w:szCs w:val="28"/>
        </w:rPr>
        <w:t>50241</w:t>
      </w:r>
      <w:r w:rsidR="001D2477">
        <w:rPr>
          <w:rFonts w:ascii="Times New Roman" w:hAnsi="Times New Roman"/>
          <w:sz w:val="28"/>
          <w:szCs w:val="28"/>
        </w:rPr>
        <w:t xml:space="preserve"> </w:t>
      </w:r>
      <w:r w:rsidR="008F7C58">
        <w:rPr>
          <w:rFonts w:ascii="Times New Roman" w:hAnsi="Times New Roman"/>
          <w:sz w:val="28"/>
          <w:szCs w:val="28"/>
        </w:rPr>
        <w:t>га.</w:t>
      </w:r>
      <w:r w:rsidR="00D94C14">
        <w:rPr>
          <w:rFonts w:ascii="Times New Roman" w:hAnsi="Times New Roman"/>
          <w:sz w:val="28"/>
          <w:szCs w:val="28"/>
        </w:rPr>
        <w:t xml:space="preserve"> </w:t>
      </w:r>
      <w:r w:rsidR="008F7C58">
        <w:rPr>
          <w:rFonts w:ascii="Times New Roman" w:hAnsi="Times New Roman"/>
          <w:sz w:val="28"/>
          <w:szCs w:val="28"/>
        </w:rPr>
        <w:t>Обработано против вредителей</w:t>
      </w:r>
      <w:r w:rsidR="00051DE4">
        <w:rPr>
          <w:rFonts w:ascii="Times New Roman" w:hAnsi="Times New Roman"/>
          <w:sz w:val="28"/>
          <w:szCs w:val="28"/>
        </w:rPr>
        <w:t xml:space="preserve"> 18481га.</w:t>
      </w:r>
      <w:r w:rsidR="001D24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рамках реализации государств</w:t>
      </w:r>
      <w:r w:rsidR="000207AC">
        <w:rPr>
          <w:rFonts w:ascii="Times New Roman" w:hAnsi="Times New Roman"/>
          <w:sz w:val="28"/>
          <w:szCs w:val="28"/>
        </w:rPr>
        <w:t xml:space="preserve">енной программы Иркутской </w:t>
      </w:r>
      <w:r>
        <w:rPr>
          <w:rFonts w:ascii="Times New Roman" w:hAnsi="Times New Roman"/>
          <w:sz w:val="28"/>
          <w:szCs w:val="28"/>
        </w:rPr>
        <w:t>области «</w:t>
      </w:r>
      <w:r w:rsidR="005536A2">
        <w:rPr>
          <w:rFonts w:ascii="Times New Roman" w:hAnsi="Times New Roman"/>
          <w:sz w:val="28"/>
          <w:szCs w:val="28"/>
        </w:rPr>
        <w:t xml:space="preserve">Развитие сельского хозяйства и регулирование </w:t>
      </w:r>
      <w:r w:rsidR="00040177">
        <w:rPr>
          <w:rFonts w:ascii="Times New Roman" w:hAnsi="Times New Roman"/>
          <w:sz w:val="28"/>
          <w:szCs w:val="28"/>
        </w:rPr>
        <w:t>рынков сельскохозяйственной продукции сырья и продовольствия</w:t>
      </w:r>
      <w:r w:rsidR="000207AC">
        <w:rPr>
          <w:rFonts w:ascii="Times New Roman" w:hAnsi="Times New Roman"/>
          <w:sz w:val="28"/>
          <w:szCs w:val="28"/>
        </w:rPr>
        <w:t xml:space="preserve"> на 2</w:t>
      </w:r>
      <w:r w:rsidR="00923CDF">
        <w:rPr>
          <w:rFonts w:ascii="Times New Roman" w:hAnsi="Times New Roman"/>
          <w:sz w:val="28"/>
          <w:szCs w:val="28"/>
        </w:rPr>
        <w:t>0</w:t>
      </w:r>
      <w:r w:rsidR="000207AC">
        <w:rPr>
          <w:rFonts w:ascii="Times New Roman" w:hAnsi="Times New Roman"/>
          <w:sz w:val="28"/>
          <w:szCs w:val="28"/>
        </w:rPr>
        <w:t>19-2024 гг.</w:t>
      </w:r>
      <w:r>
        <w:rPr>
          <w:rFonts w:ascii="Times New Roman" w:hAnsi="Times New Roman"/>
          <w:sz w:val="28"/>
          <w:szCs w:val="28"/>
        </w:rPr>
        <w:t>»</w:t>
      </w:r>
      <w:r w:rsidR="000207AC">
        <w:rPr>
          <w:rFonts w:ascii="Times New Roman" w:hAnsi="Times New Roman"/>
          <w:sz w:val="28"/>
          <w:szCs w:val="28"/>
        </w:rPr>
        <w:t xml:space="preserve">  были заключены соглашения на получени</w:t>
      </w:r>
      <w:r w:rsidR="00732561">
        <w:rPr>
          <w:rFonts w:ascii="Times New Roman" w:hAnsi="Times New Roman"/>
          <w:sz w:val="28"/>
          <w:szCs w:val="28"/>
        </w:rPr>
        <w:t>е государственной поддержки с 3</w:t>
      </w:r>
      <w:r w:rsidR="008C4D14">
        <w:rPr>
          <w:rFonts w:ascii="Times New Roman" w:hAnsi="Times New Roman"/>
          <w:sz w:val="28"/>
          <w:szCs w:val="28"/>
        </w:rPr>
        <w:t>8</w:t>
      </w:r>
      <w:r w:rsidR="000207AC">
        <w:rPr>
          <w:rFonts w:ascii="Times New Roman" w:hAnsi="Times New Roman"/>
          <w:sz w:val="28"/>
          <w:szCs w:val="28"/>
        </w:rPr>
        <w:t xml:space="preserve"> сельхозтоваропроизводителями Тулунского района. За 9 месяцев</w:t>
      </w:r>
      <w:r w:rsidR="00262840">
        <w:rPr>
          <w:rFonts w:ascii="Times New Roman" w:hAnsi="Times New Roman"/>
          <w:sz w:val="28"/>
          <w:szCs w:val="28"/>
        </w:rPr>
        <w:t xml:space="preserve"> 2023</w:t>
      </w:r>
      <w:r w:rsidR="00923CDF">
        <w:rPr>
          <w:rFonts w:ascii="Times New Roman" w:hAnsi="Times New Roman"/>
          <w:sz w:val="28"/>
          <w:szCs w:val="28"/>
        </w:rPr>
        <w:t xml:space="preserve"> </w:t>
      </w:r>
      <w:r w:rsidR="002B3E49">
        <w:rPr>
          <w:rFonts w:ascii="Times New Roman" w:hAnsi="Times New Roman"/>
          <w:sz w:val="28"/>
          <w:szCs w:val="28"/>
        </w:rPr>
        <w:t>года</w:t>
      </w:r>
      <w:r w:rsidR="000207AC">
        <w:rPr>
          <w:rFonts w:ascii="Times New Roman" w:hAnsi="Times New Roman"/>
          <w:sz w:val="28"/>
          <w:szCs w:val="28"/>
        </w:rPr>
        <w:t xml:space="preserve"> на поддержку агропромышленного комплекса из бюджета всех </w:t>
      </w:r>
      <w:r w:rsidR="00040177">
        <w:rPr>
          <w:rFonts w:ascii="Times New Roman" w:hAnsi="Times New Roman"/>
          <w:sz w:val="28"/>
          <w:szCs w:val="28"/>
        </w:rPr>
        <w:t>уровней поступили</w:t>
      </w:r>
      <w:r w:rsidR="000207AC">
        <w:rPr>
          <w:rFonts w:ascii="Times New Roman" w:hAnsi="Times New Roman"/>
          <w:sz w:val="28"/>
          <w:szCs w:val="28"/>
        </w:rPr>
        <w:t xml:space="preserve"> </w:t>
      </w:r>
      <w:r w:rsidR="00040177">
        <w:rPr>
          <w:rFonts w:ascii="Times New Roman" w:hAnsi="Times New Roman"/>
          <w:sz w:val="28"/>
          <w:szCs w:val="28"/>
        </w:rPr>
        <w:t>субсидии на</w:t>
      </w:r>
      <w:r w:rsidR="005536A2">
        <w:rPr>
          <w:rFonts w:ascii="Times New Roman" w:hAnsi="Times New Roman"/>
          <w:sz w:val="28"/>
          <w:szCs w:val="28"/>
        </w:rPr>
        <w:t xml:space="preserve"> сумму -</w:t>
      </w:r>
      <w:r w:rsidR="000B378B">
        <w:rPr>
          <w:rFonts w:ascii="Times New Roman" w:hAnsi="Times New Roman"/>
          <w:sz w:val="28"/>
          <w:szCs w:val="28"/>
        </w:rPr>
        <w:t xml:space="preserve"> 103</w:t>
      </w:r>
      <w:r w:rsidR="00E671A4">
        <w:rPr>
          <w:rFonts w:ascii="Times New Roman" w:hAnsi="Times New Roman"/>
          <w:sz w:val="28"/>
          <w:szCs w:val="28"/>
        </w:rPr>
        <w:t xml:space="preserve"> млн. рублей, в том чи</w:t>
      </w:r>
      <w:r w:rsidR="002536CF">
        <w:rPr>
          <w:rFonts w:ascii="Times New Roman" w:hAnsi="Times New Roman"/>
          <w:sz w:val="28"/>
          <w:szCs w:val="28"/>
        </w:rPr>
        <w:t xml:space="preserve">сле </w:t>
      </w:r>
      <w:r w:rsidR="008D3A9D">
        <w:rPr>
          <w:rFonts w:ascii="Times New Roman" w:hAnsi="Times New Roman"/>
          <w:sz w:val="28"/>
          <w:szCs w:val="28"/>
        </w:rPr>
        <w:t xml:space="preserve">из федерального бюджета 24,7 </w:t>
      </w:r>
      <w:r w:rsidR="001D2477">
        <w:rPr>
          <w:rFonts w:ascii="Times New Roman" w:hAnsi="Times New Roman"/>
          <w:sz w:val="28"/>
          <w:szCs w:val="28"/>
        </w:rPr>
        <w:lastRenderedPageBreak/>
        <w:t>м</w:t>
      </w:r>
      <w:r w:rsidR="008D3A9D">
        <w:rPr>
          <w:rFonts w:ascii="Times New Roman" w:hAnsi="Times New Roman"/>
          <w:sz w:val="28"/>
          <w:szCs w:val="28"/>
        </w:rPr>
        <w:t>л</w:t>
      </w:r>
      <w:r w:rsidR="001D2477">
        <w:rPr>
          <w:rFonts w:ascii="Times New Roman" w:hAnsi="Times New Roman"/>
          <w:sz w:val="28"/>
          <w:szCs w:val="28"/>
        </w:rPr>
        <w:t>н</w:t>
      </w:r>
      <w:r w:rsidR="005269A4">
        <w:rPr>
          <w:rFonts w:ascii="Times New Roman" w:hAnsi="Times New Roman"/>
          <w:sz w:val="28"/>
          <w:szCs w:val="28"/>
        </w:rPr>
        <w:t>. руб., с областного 78,3</w:t>
      </w:r>
      <w:r w:rsidR="00E671A4">
        <w:rPr>
          <w:rFonts w:ascii="Times New Roman" w:hAnsi="Times New Roman"/>
          <w:sz w:val="28"/>
          <w:szCs w:val="28"/>
        </w:rPr>
        <w:t xml:space="preserve"> млн. руб.,</w:t>
      </w:r>
      <w:r w:rsidR="008D3A9D">
        <w:rPr>
          <w:rFonts w:ascii="Times New Roman" w:hAnsi="Times New Roman"/>
          <w:sz w:val="28"/>
          <w:szCs w:val="28"/>
        </w:rPr>
        <w:t xml:space="preserve"> </w:t>
      </w:r>
      <w:r w:rsidR="00FF54EF">
        <w:rPr>
          <w:rFonts w:ascii="Times New Roman" w:hAnsi="Times New Roman"/>
          <w:sz w:val="28"/>
          <w:szCs w:val="28"/>
        </w:rPr>
        <w:t>субсидии на приобретение оригинальных</w:t>
      </w:r>
      <w:r w:rsidR="002F5BCA">
        <w:rPr>
          <w:rFonts w:ascii="Times New Roman" w:hAnsi="Times New Roman"/>
          <w:sz w:val="28"/>
          <w:szCs w:val="28"/>
        </w:rPr>
        <w:t>, элитных семян</w:t>
      </w:r>
      <w:r w:rsidR="008D3A9D">
        <w:rPr>
          <w:rFonts w:ascii="Times New Roman" w:hAnsi="Times New Roman"/>
          <w:sz w:val="28"/>
          <w:szCs w:val="28"/>
        </w:rPr>
        <w:t xml:space="preserve"> получено 362 тыс.</w:t>
      </w:r>
      <w:r w:rsidR="00E671A4">
        <w:rPr>
          <w:rFonts w:ascii="Times New Roman" w:hAnsi="Times New Roman"/>
          <w:sz w:val="28"/>
          <w:szCs w:val="28"/>
        </w:rPr>
        <w:t xml:space="preserve"> руб., </w:t>
      </w:r>
      <w:r w:rsidR="000A7E29">
        <w:rPr>
          <w:rFonts w:ascii="Times New Roman" w:hAnsi="Times New Roman"/>
          <w:sz w:val="28"/>
          <w:szCs w:val="28"/>
        </w:rPr>
        <w:t>на возмещение части затрат на проведение агротехнологических работ</w:t>
      </w:r>
      <w:r w:rsidR="009C3F81">
        <w:rPr>
          <w:rFonts w:ascii="Times New Roman" w:hAnsi="Times New Roman"/>
          <w:sz w:val="28"/>
          <w:szCs w:val="28"/>
        </w:rPr>
        <w:t xml:space="preserve"> 34,8</w:t>
      </w:r>
      <w:r w:rsidR="00E671A4">
        <w:rPr>
          <w:rFonts w:ascii="Times New Roman" w:hAnsi="Times New Roman"/>
          <w:sz w:val="28"/>
          <w:szCs w:val="28"/>
        </w:rPr>
        <w:t xml:space="preserve"> млн. руб., на поддержку</w:t>
      </w:r>
      <w:r w:rsidR="001D2477">
        <w:rPr>
          <w:rFonts w:ascii="Times New Roman" w:hAnsi="Times New Roman"/>
          <w:sz w:val="28"/>
          <w:szCs w:val="28"/>
        </w:rPr>
        <w:t xml:space="preserve"> племенного </w:t>
      </w:r>
      <w:r w:rsidR="009C3F81">
        <w:rPr>
          <w:rFonts w:ascii="Times New Roman" w:hAnsi="Times New Roman"/>
          <w:sz w:val="28"/>
          <w:szCs w:val="28"/>
        </w:rPr>
        <w:t>животноводства 4,1</w:t>
      </w:r>
      <w:r w:rsidR="002D72D6">
        <w:rPr>
          <w:rFonts w:ascii="Times New Roman" w:hAnsi="Times New Roman"/>
          <w:sz w:val="28"/>
          <w:szCs w:val="28"/>
        </w:rPr>
        <w:t xml:space="preserve"> </w:t>
      </w:r>
      <w:r w:rsidR="00E74DA4">
        <w:rPr>
          <w:rFonts w:ascii="Times New Roman" w:hAnsi="Times New Roman"/>
          <w:sz w:val="28"/>
          <w:szCs w:val="28"/>
        </w:rPr>
        <w:t xml:space="preserve">млн. руб., на </w:t>
      </w:r>
      <w:r w:rsidR="00897873">
        <w:rPr>
          <w:rFonts w:ascii="Times New Roman" w:hAnsi="Times New Roman"/>
          <w:sz w:val="28"/>
          <w:szCs w:val="28"/>
        </w:rPr>
        <w:t xml:space="preserve">приобретение сельскохозяйственной техники </w:t>
      </w:r>
      <w:r w:rsidR="001576FD">
        <w:rPr>
          <w:rFonts w:ascii="Times New Roman" w:hAnsi="Times New Roman"/>
          <w:sz w:val="28"/>
          <w:szCs w:val="28"/>
        </w:rPr>
        <w:t>(</w:t>
      </w:r>
      <w:r w:rsidR="00E671A4">
        <w:rPr>
          <w:rFonts w:ascii="Times New Roman" w:hAnsi="Times New Roman"/>
          <w:sz w:val="28"/>
          <w:szCs w:val="28"/>
        </w:rPr>
        <w:t>лизинг</w:t>
      </w:r>
      <w:r w:rsidR="001576FD">
        <w:rPr>
          <w:rFonts w:ascii="Times New Roman" w:hAnsi="Times New Roman"/>
          <w:sz w:val="28"/>
          <w:szCs w:val="28"/>
        </w:rPr>
        <w:t>) 38,4 млн. рублей, на производство и реализацию</w:t>
      </w:r>
      <w:r w:rsidR="001D7B06">
        <w:rPr>
          <w:rFonts w:ascii="Times New Roman" w:hAnsi="Times New Roman"/>
          <w:sz w:val="28"/>
          <w:szCs w:val="28"/>
        </w:rPr>
        <w:t xml:space="preserve"> зерновых культур</w:t>
      </w:r>
      <w:r w:rsidR="00B66D6B">
        <w:rPr>
          <w:rFonts w:ascii="Times New Roman" w:hAnsi="Times New Roman"/>
          <w:sz w:val="28"/>
          <w:szCs w:val="28"/>
        </w:rPr>
        <w:t xml:space="preserve"> 21,5</w:t>
      </w:r>
      <w:r w:rsidR="00E671A4">
        <w:rPr>
          <w:rFonts w:ascii="Times New Roman" w:hAnsi="Times New Roman"/>
          <w:sz w:val="28"/>
          <w:szCs w:val="28"/>
        </w:rPr>
        <w:t xml:space="preserve"> млн. рублей, </w:t>
      </w:r>
      <w:r w:rsidR="00253BBA">
        <w:rPr>
          <w:rFonts w:ascii="Times New Roman" w:hAnsi="Times New Roman"/>
          <w:sz w:val="28"/>
          <w:szCs w:val="28"/>
        </w:rPr>
        <w:t xml:space="preserve">субсидии на </w:t>
      </w:r>
      <w:r w:rsidR="001D7B06">
        <w:rPr>
          <w:rFonts w:ascii="Times New Roman" w:hAnsi="Times New Roman"/>
          <w:sz w:val="28"/>
          <w:szCs w:val="28"/>
        </w:rPr>
        <w:t xml:space="preserve"> </w:t>
      </w:r>
      <w:r w:rsidR="00032ECE">
        <w:rPr>
          <w:rFonts w:ascii="Times New Roman" w:hAnsi="Times New Roman"/>
          <w:sz w:val="28"/>
          <w:szCs w:val="28"/>
        </w:rPr>
        <w:t>возмещение части затрат на уплату страховых премий по договорам с/х страхования</w:t>
      </w:r>
      <w:r w:rsidR="0080121A">
        <w:rPr>
          <w:rFonts w:ascii="Times New Roman" w:hAnsi="Times New Roman"/>
          <w:sz w:val="28"/>
          <w:szCs w:val="28"/>
        </w:rPr>
        <w:t xml:space="preserve">  3,8</w:t>
      </w:r>
      <w:r w:rsidR="001D2477">
        <w:rPr>
          <w:rFonts w:ascii="Times New Roman" w:hAnsi="Times New Roman"/>
          <w:sz w:val="28"/>
          <w:szCs w:val="28"/>
        </w:rPr>
        <w:t xml:space="preserve"> млн. </w:t>
      </w:r>
      <w:r w:rsidR="0028128F">
        <w:rPr>
          <w:rFonts w:ascii="Times New Roman" w:hAnsi="Times New Roman"/>
          <w:sz w:val="28"/>
          <w:szCs w:val="28"/>
        </w:rPr>
        <w:t>рублей, субсидия на стимулирование увеличения производства картофеля и овощей</w:t>
      </w:r>
      <w:r w:rsidR="00E152D9">
        <w:rPr>
          <w:rFonts w:ascii="Times New Roman" w:hAnsi="Times New Roman"/>
          <w:sz w:val="28"/>
          <w:szCs w:val="28"/>
        </w:rPr>
        <w:t xml:space="preserve"> 163 тыс.</w:t>
      </w:r>
      <w:r w:rsidR="00E74DA4">
        <w:rPr>
          <w:rFonts w:ascii="Times New Roman" w:hAnsi="Times New Roman"/>
          <w:sz w:val="28"/>
          <w:szCs w:val="28"/>
        </w:rPr>
        <w:t xml:space="preserve"> </w:t>
      </w:r>
      <w:r w:rsidR="00E152D9">
        <w:rPr>
          <w:rFonts w:ascii="Times New Roman" w:hAnsi="Times New Roman"/>
          <w:sz w:val="28"/>
          <w:szCs w:val="28"/>
        </w:rPr>
        <w:t>руб.</w:t>
      </w:r>
      <w:r w:rsidR="00D70D61">
        <w:rPr>
          <w:rFonts w:ascii="Times New Roman" w:hAnsi="Times New Roman"/>
          <w:sz w:val="28"/>
          <w:szCs w:val="28"/>
        </w:rPr>
        <w:t xml:space="preserve"> Вегетационный</w:t>
      </w:r>
      <w:r w:rsidR="00424D65">
        <w:rPr>
          <w:rFonts w:ascii="Times New Roman" w:hAnsi="Times New Roman"/>
          <w:sz w:val="28"/>
          <w:szCs w:val="28"/>
        </w:rPr>
        <w:t xml:space="preserve"> период начался с 5 мая, продол</w:t>
      </w:r>
      <w:r w:rsidR="001D2477">
        <w:rPr>
          <w:rFonts w:ascii="Times New Roman" w:hAnsi="Times New Roman"/>
          <w:sz w:val="28"/>
          <w:szCs w:val="28"/>
        </w:rPr>
        <w:t>жительность составила 163 дня (</w:t>
      </w:r>
      <w:r w:rsidR="00424D65">
        <w:rPr>
          <w:rFonts w:ascii="Times New Roman" w:hAnsi="Times New Roman"/>
          <w:sz w:val="28"/>
          <w:szCs w:val="28"/>
        </w:rPr>
        <w:t>норма 149 дней)</w:t>
      </w:r>
      <w:r w:rsidR="001D2477">
        <w:rPr>
          <w:rFonts w:ascii="Times New Roman" w:hAnsi="Times New Roman"/>
          <w:sz w:val="28"/>
          <w:szCs w:val="28"/>
        </w:rPr>
        <w:t>, ч</w:t>
      </w:r>
      <w:r w:rsidR="00DB6B99">
        <w:rPr>
          <w:rFonts w:ascii="Times New Roman" w:hAnsi="Times New Roman"/>
          <w:sz w:val="28"/>
          <w:szCs w:val="28"/>
        </w:rPr>
        <w:t>то на 14 дней длиннее обычного.</w:t>
      </w:r>
    </w:p>
    <w:p w14:paraId="65B72941" w14:textId="77777777" w:rsidR="001D2477" w:rsidRDefault="000207AC" w:rsidP="00C819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Все с</w:t>
      </w:r>
      <w:r w:rsidR="00E74DA4">
        <w:rPr>
          <w:rFonts w:ascii="Times New Roman" w:hAnsi="Times New Roman"/>
          <w:sz w:val="28"/>
          <w:szCs w:val="28"/>
        </w:rPr>
        <w:t>ельскохозяйственные</w:t>
      </w:r>
      <w:r>
        <w:rPr>
          <w:rFonts w:ascii="Times New Roman" w:hAnsi="Times New Roman"/>
          <w:sz w:val="28"/>
          <w:szCs w:val="28"/>
        </w:rPr>
        <w:t xml:space="preserve"> рабо</w:t>
      </w:r>
      <w:r w:rsidR="00DF2684">
        <w:rPr>
          <w:rFonts w:ascii="Times New Roman" w:hAnsi="Times New Roman"/>
          <w:sz w:val="28"/>
          <w:szCs w:val="28"/>
        </w:rPr>
        <w:t xml:space="preserve">ты </w:t>
      </w:r>
      <w:r w:rsidR="000C3B46">
        <w:rPr>
          <w:rFonts w:ascii="Times New Roman" w:hAnsi="Times New Roman"/>
          <w:sz w:val="28"/>
          <w:szCs w:val="28"/>
        </w:rPr>
        <w:t>от посева до уборки проводились</w:t>
      </w:r>
      <w:r>
        <w:rPr>
          <w:rFonts w:ascii="Times New Roman" w:hAnsi="Times New Roman"/>
          <w:sz w:val="28"/>
          <w:szCs w:val="28"/>
        </w:rPr>
        <w:t xml:space="preserve"> в </w:t>
      </w:r>
      <w:r w:rsidR="006871E3">
        <w:rPr>
          <w:rFonts w:ascii="Times New Roman" w:hAnsi="Times New Roman"/>
          <w:sz w:val="28"/>
          <w:szCs w:val="28"/>
        </w:rPr>
        <w:t xml:space="preserve"> </w:t>
      </w:r>
      <w:r w:rsidR="00123638">
        <w:rPr>
          <w:rFonts w:ascii="Times New Roman" w:hAnsi="Times New Roman"/>
          <w:sz w:val="28"/>
          <w:szCs w:val="28"/>
        </w:rPr>
        <w:t xml:space="preserve"> </w:t>
      </w:r>
      <w:r w:rsidR="006871E3">
        <w:rPr>
          <w:rFonts w:ascii="Times New Roman" w:hAnsi="Times New Roman"/>
          <w:sz w:val="28"/>
          <w:szCs w:val="28"/>
        </w:rPr>
        <w:t>оп</w:t>
      </w:r>
      <w:r w:rsidR="00D84F3D">
        <w:rPr>
          <w:rFonts w:ascii="Times New Roman" w:hAnsi="Times New Roman"/>
          <w:sz w:val="28"/>
          <w:szCs w:val="28"/>
        </w:rPr>
        <w:t>т</w:t>
      </w:r>
      <w:r w:rsidR="006871E3">
        <w:rPr>
          <w:rFonts w:ascii="Times New Roman" w:hAnsi="Times New Roman"/>
          <w:sz w:val="28"/>
          <w:szCs w:val="28"/>
        </w:rPr>
        <w:t>имальные агротехнические сроки</w:t>
      </w:r>
      <w:r>
        <w:rPr>
          <w:rFonts w:ascii="Times New Roman" w:hAnsi="Times New Roman"/>
          <w:sz w:val="28"/>
          <w:szCs w:val="28"/>
        </w:rPr>
        <w:t>, н</w:t>
      </w:r>
      <w:r w:rsidR="00DC0A76">
        <w:rPr>
          <w:rFonts w:ascii="Times New Roman" w:hAnsi="Times New Roman"/>
          <w:sz w:val="28"/>
          <w:szCs w:val="28"/>
        </w:rPr>
        <w:t>ачиная с мая по октябрь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A65EB5">
        <w:rPr>
          <w:rFonts w:ascii="Times New Roman" w:hAnsi="Times New Roman"/>
          <w:sz w:val="28"/>
          <w:szCs w:val="28"/>
        </w:rPr>
        <w:t>выпало 397</w:t>
      </w:r>
      <w:r>
        <w:rPr>
          <w:rFonts w:ascii="Times New Roman" w:hAnsi="Times New Roman"/>
          <w:sz w:val="28"/>
          <w:szCs w:val="28"/>
        </w:rPr>
        <w:t xml:space="preserve"> мм осадков при норме 345 мм, за июль норм</w:t>
      </w:r>
      <w:r w:rsidR="00A65EB5">
        <w:rPr>
          <w:rFonts w:ascii="Times New Roman" w:hAnsi="Times New Roman"/>
          <w:sz w:val="28"/>
          <w:szCs w:val="28"/>
        </w:rPr>
        <w:t>а выпавших осадков составила 147</w:t>
      </w:r>
      <w:r>
        <w:rPr>
          <w:rFonts w:ascii="Times New Roman" w:hAnsi="Times New Roman"/>
          <w:sz w:val="28"/>
          <w:szCs w:val="28"/>
        </w:rPr>
        <w:t xml:space="preserve"> мм</w:t>
      </w:r>
      <w:r w:rsidR="001D2477">
        <w:rPr>
          <w:rFonts w:ascii="Times New Roman" w:hAnsi="Times New Roman"/>
          <w:sz w:val="28"/>
          <w:szCs w:val="28"/>
        </w:rPr>
        <w:t xml:space="preserve"> </w:t>
      </w:r>
      <w:r w:rsidR="00A65EB5">
        <w:rPr>
          <w:rFonts w:ascii="Times New Roman" w:hAnsi="Times New Roman"/>
          <w:sz w:val="28"/>
          <w:szCs w:val="28"/>
        </w:rPr>
        <w:t>при норме 82 мм</w:t>
      </w:r>
      <w:r w:rsidR="001D2477">
        <w:rPr>
          <w:rFonts w:ascii="Times New Roman" w:hAnsi="Times New Roman"/>
          <w:sz w:val="28"/>
          <w:szCs w:val="28"/>
        </w:rPr>
        <w:t>,</w:t>
      </w:r>
      <w:r w:rsidR="00A65EB5">
        <w:rPr>
          <w:rFonts w:ascii="Times New Roman" w:hAnsi="Times New Roman"/>
          <w:sz w:val="28"/>
          <w:szCs w:val="28"/>
        </w:rPr>
        <w:t xml:space="preserve"> за август 74,4</w:t>
      </w:r>
      <w:r>
        <w:rPr>
          <w:rFonts w:ascii="Times New Roman" w:hAnsi="Times New Roman"/>
          <w:sz w:val="28"/>
          <w:szCs w:val="28"/>
        </w:rPr>
        <w:t xml:space="preserve"> мм</w:t>
      </w:r>
      <w:r w:rsidR="00D82A74">
        <w:rPr>
          <w:rFonts w:ascii="Times New Roman" w:hAnsi="Times New Roman"/>
          <w:sz w:val="28"/>
          <w:szCs w:val="28"/>
        </w:rPr>
        <w:t xml:space="preserve"> при норме 86 мм,</w:t>
      </w:r>
      <w:r w:rsidR="00F4737F">
        <w:rPr>
          <w:rFonts w:ascii="Times New Roman" w:hAnsi="Times New Roman"/>
          <w:sz w:val="28"/>
          <w:szCs w:val="28"/>
        </w:rPr>
        <w:t xml:space="preserve"> </w:t>
      </w:r>
      <w:r w:rsidR="00C078FE">
        <w:rPr>
          <w:rFonts w:ascii="Times New Roman" w:hAnsi="Times New Roman"/>
          <w:sz w:val="28"/>
          <w:szCs w:val="28"/>
        </w:rPr>
        <w:t xml:space="preserve">что позволило растениям </w:t>
      </w:r>
      <w:r w:rsidR="00C64903">
        <w:rPr>
          <w:rFonts w:ascii="Times New Roman" w:hAnsi="Times New Roman"/>
          <w:sz w:val="28"/>
          <w:szCs w:val="28"/>
        </w:rPr>
        <w:t xml:space="preserve">хорошо </w:t>
      </w:r>
      <w:r w:rsidR="00C078FE">
        <w:rPr>
          <w:rFonts w:ascii="Times New Roman" w:hAnsi="Times New Roman"/>
          <w:sz w:val="28"/>
          <w:szCs w:val="28"/>
        </w:rPr>
        <w:t>пройти все фазы</w:t>
      </w:r>
      <w:r w:rsidR="006A7C47">
        <w:rPr>
          <w:rFonts w:ascii="Times New Roman" w:hAnsi="Times New Roman"/>
          <w:sz w:val="28"/>
          <w:szCs w:val="28"/>
        </w:rPr>
        <w:t xml:space="preserve"> вегетационного </w:t>
      </w:r>
      <w:r w:rsidR="00C078FE">
        <w:rPr>
          <w:rFonts w:ascii="Times New Roman" w:hAnsi="Times New Roman"/>
          <w:sz w:val="28"/>
          <w:szCs w:val="28"/>
        </w:rPr>
        <w:t>развития</w:t>
      </w:r>
      <w:r w:rsidR="00C06A3F">
        <w:rPr>
          <w:rFonts w:ascii="Times New Roman" w:hAnsi="Times New Roman"/>
          <w:sz w:val="28"/>
          <w:szCs w:val="28"/>
        </w:rPr>
        <w:t>.</w:t>
      </w:r>
      <w:r w:rsidR="00B04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Сумма положительных температур за вегетацион</w:t>
      </w:r>
      <w:r w:rsidR="003718E8">
        <w:rPr>
          <w:rFonts w:ascii="Times New Roman" w:hAnsi="Times New Roman"/>
          <w:sz w:val="28"/>
          <w:szCs w:val="28"/>
        </w:rPr>
        <w:t>ный период составила 2251</w:t>
      </w:r>
      <w:r>
        <w:rPr>
          <w:rFonts w:ascii="Times New Roman" w:hAnsi="Times New Roman"/>
          <w:sz w:val="28"/>
          <w:szCs w:val="28"/>
        </w:rPr>
        <w:t xml:space="preserve"> граду</w:t>
      </w:r>
      <w:r w:rsidR="004A3F10">
        <w:rPr>
          <w:rFonts w:ascii="Times New Roman" w:hAnsi="Times New Roman"/>
          <w:sz w:val="28"/>
          <w:szCs w:val="28"/>
        </w:rPr>
        <w:t>с</w:t>
      </w:r>
      <w:r w:rsidR="003718E8">
        <w:rPr>
          <w:rFonts w:ascii="Times New Roman" w:hAnsi="Times New Roman"/>
          <w:sz w:val="28"/>
          <w:szCs w:val="28"/>
        </w:rPr>
        <w:t xml:space="preserve"> при норме</w:t>
      </w:r>
      <w:r w:rsidR="001D2477">
        <w:rPr>
          <w:rFonts w:ascii="Times New Roman" w:hAnsi="Times New Roman"/>
          <w:sz w:val="28"/>
          <w:szCs w:val="28"/>
        </w:rPr>
        <w:t xml:space="preserve"> </w:t>
      </w:r>
      <w:r w:rsidR="003718E8">
        <w:rPr>
          <w:rFonts w:ascii="Times New Roman" w:hAnsi="Times New Roman"/>
          <w:sz w:val="28"/>
          <w:szCs w:val="28"/>
        </w:rPr>
        <w:t>1607</w:t>
      </w:r>
      <w:r w:rsidR="00CF5079">
        <w:rPr>
          <w:rFonts w:ascii="Times New Roman" w:hAnsi="Times New Roman"/>
          <w:sz w:val="28"/>
          <w:szCs w:val="28"/>
        </w:rPr>
        <w:t>, сумма эффективных температур</w:t>
      </w:r>
      <w:r w:rsidR="00EF2DC2">
        <w:rPr>
          <w:rFonts w:ascii="Times New Roman" w:hAnsi="Times New Roman"/>
          <w:sz w:val="28"/>
          <w:szCs w:val="28"/>
        </w:rPr>
        <w:t xml:space="preserve"> составила 1451 градус </w:t>
      </w:r>
      <w:r w:rsidR="00380176">
        <w:rPr>
          <w:rFonts w:ascii="Times New Roman" w:hAnsi="Times New Roman"/>
          <w:sz w:val="28"/>
          <w:szCs w:val="28"/>
        </w:rPr>
        <w:t>при норме</w:t>
      </w:r>
      <w:r w:rsidR="00D70D61">
        <w:rPr>
          <w:rFonts w:ascii="Times New Roman" w:hAnsi="Times New Roman"/>
          <w:sz w:val="28"/>
          <w:szCs w:val="28"/>
        </w:rPr>
        <w:t xml:space="preserve"> 1171.</w:t>
      </w:r>
      <w:r w:rsidR="00856588">
        <w:rPr>
          <w:rFonts w:ascii="Times New Roman" w:hAnsi="Times New Roman"/>
          <w:sz w:val="28"/>
          <w:szCs w:val="28"/>
        </w:rPr>
        <w:t xml:space="preserve"> Погодные условия в этом году </w:t>
      </w:r>
      <w:r w:rsidR="008C4D14">
        <w:rPr>
          <w:rFonts w:ascii="Times New Roman" w:hAnsi="Times New Roman"/>
          <w:sz w:val="28"/>
          <w:szCs w:val="28"/>
        </w:rPr>
        <w:t>радовали всех</w:t>
      </w:r>
      <w:r w:rsidR="00AE6C1D">
        <w:rPr>
          <w:rFonts w:ascii="Times New Roman" w:hAnsi="Times New Roman"/>
          <w:sz w:val="28"/>
          <w:szCs w:val="28"/>
        </w:rPr>
        <w:t>, в том числе и наших хлеборобов.</w:t>
      </w:r>
      <w:r w:rsidR="001D2477">
        <w:rPr>
          <w:rFonts w:ascii="Times New Roman" w:hAnsi="Times New Roman"/>
          <w:sz w:val="28"/>
          <w:szCs w:val="28"/>
        </w:rPr>
        <w:t xml:space="preserve"> </w:t>
      </w:r>
    </w:p>
    <w:p w14:paraId="3EB6872B" w14:textId="77777777" w:rsidR="004A2B3E" w:rsidRDefault="004F16CD" w:rsidP="00C819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</w:t>
      </w:r>
      <w:r w:rsidR="00375E51">
        <w:rPr>
          <w:rFonts w:ascii="Times New Roman" w:hAnsi="Times New Roman"/>
          <w:sz w:val="28"/>
          <w:szCs w:val="28"/>
        </w:rPr>
        <w:t xml:space="preserve"> службы</w:t>
      </w:r>
      <w:r w:rsidR="004A2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Гостехнадзора</w:t>
      </w:r>
      <w:r w:rsidR="001D2477">
        <w:rPr>
          <w:rFonts w:ascii="Times New Roman" w:hAnsi="Times New Roman"/>
          <w:sz w:val="28"/>
          <w:szCs w:val="28"/>
        </w:rPr>
        <w:t xml:space="preserve"> в уборке</w:t>
      </w:r>
      <w:r w:rsidR="00E74DA4">
        <w:rPr>
          <w:rFonts w:ascii="Times New Roman" w:hAnsi="Times New Roman"/>
          <w:sz w:val="28"/>
          <w:szCs w:val="28"/>
        </w:rPr>
        <w:t xml:space="preserve"> было задействовано </w:t>
      </w:r>
      <w:r w:rsidRPr="00FB0E41">
        <w:rPr>
          <w:rFonts w:ascii="Times New Roman" w:hAnsi="Times New Roman"/>
          <w:sz w:val="28"/>
          <w:szCs w:val="28"/>
        </w:rPr>
        <w:t>11</w:t>
      </w:r>
      <w:r w:rsidR="009636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E41">
        <w:rPr>
          <w:rFonts w:ascii="Times New Roman" w:hAnsi="Times New Roman"/>
          <w:sz w:val="28"/>
          <w:szCs w:val="28"/>
        </w:rPr>
        <w:t xml:space="preserve">комбайнов, </w:t>
      </w:r>
      <w:r w:rsidR="009636E1">
        <w:rPr>
          <w:rFonts w:ascii="Times New Roman" w:hAnsi="Times New Roman"/>
          <w:sz w:val="28"/>
          <w:szCs w:val="28"/>
        </w:rPr>
        <w:t>83</w:t>
      </w:r>
      <w:r>
        <w:rPr>
          <w:rFonts w:ascii="Times New Roman" w:hAnsi="Times New Roman"/>
          <w:sz w:val="28"/>
          <w:szCs w:val="28"/>
        </w:rPr>
        <w:t xml:space="preserve"> единиц </w:t>
      </w:r>
      <w:r w:rsidRPr="00FB0E41">
        <w:rPr>
          <w:rFonts w:ascii="Times New Roman" w:hAnsi="Times New Roman"/>
          <w:sz w:val="28"/>
          <w:szCs w:val="28"/>
        </w:rPr>
        <w:t>спецтехники.</w:t>
      </w:r>
      <w:r>
        <w:rPr>
          <w:rFonts w:ascii="Times New Roman" w:hAnsi="Times New Roman"/>
          <w:sz w:val="28"/>
          <w:szCs w:val="28"/>
        </w:rPr>
        <w:t xml:space="preserve"> По программе приобретения техники в лизинг</w:t>
      </w:r>
      <w:r w:rsidR="0092007A">
        <w:rPr>
          <w:rFonts w:ascii="Times New Roman" w:hAnsi="Times New Roman"/>
          <w:sz w:val="28"/>
          <w:szCs w:val="28"/>
        </w:rPr>
        <w:t xml:space="preserve"> идет переоснащение маши</w:t>
      </w:r>
      <w:r w:rsidR="00343F66">
        <w:rPr>
          <w:rFonts w:ascii="Times New Roman" w:hAnsi="Times New Roman"/>
          <w:sz w:val="28"/>
          <w:szCs w:val="28"/>
        </w:rPr>
        <w:t>нотракторного парка</w:t>
      </w:r>
      <w:r w:rsidR="001D2477">
        <w:rPr>
          <w:rFonts w:ascii="Times New Roman" w:hAnsi="Times New Roman"/>
          <w:sz w:val="28"/>
          <w:szCs w:val="28"/>
        </w:rPr>
        <w:t>. З</w:t>
      </w:r>
      <w:r>
        <w:rPr>
          <w:rFonts w:ascii="Times New Roman" w:hAnsi="Times New Roman"/>
          <w:sz w:val="28"/>
          <w:szCs w:val="28"/>
        </w:rPr>
        <w:t xml:space="preserve">а последние </w:t>
      </w:r>
      <w:r w:rsidR="001D2477">
        <w:rPr>
          <w:rFonts w:ascii="Times New Roman" w:hAnsi="Times New Roman"/>
          <w:sz w:val="28"/>
          <w:szCs w:val="28"/>
        </w:rPr>
        <w:t xml:space="preserve">3 года в хозяйствах района было </w:t>
      </w:r>
      <w:r>
        <w:rPr>
          <w:rFonts w:ascii="Times New Roman" w:hAnsi="Times New Roman"/>
          <w:sz w:val="28"/>
          <w:szCs w:val="28"/>
        </w:rPr>
        <w:t>приобретено</w:t>
      </w:r>
      <w:r w:rsidR="000408B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1D2477">
        <w:rPr>
          <w:rFonts w:ascii="Times New Roman" w:hAnsi="Times New Roman"/>
          <w:sz w:val="28"/>
          <w:szCs w:val="28"/>
        </w:rPr>
        <w:t>комбайнов</w:t>
      </w:r>
      <w:r w:rsidR="002D72D6">
        <w:rPr>
          <w:rFonts w:ascii="Times New Roman" w:hAnsi="Times New Roman"/>
          <w:sz w:val="28"/>
          <w:szCs w:val="28"/>
        </w:rPr>
        <w:t xml:space="preserve"> -</w:t>
      </w:r>
      <w:r w:rsidR="004A2B3E">
        <w:rPr>
          <w:rFonts w:ascii="Times New Roman" w:hAnsi="Times New Roman"/>
          <w:sz w:val="28"/>
          <w:szCs w:val="28"/>
        </w:rPr>
        <w:t xml:space="preserve"> 14 ед.</w:t>
      </w:r>
      <w:r w:rsidR="001D24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тракторов</w:t>
      </w:r>
      <w:r w:rsidR="008A7822">
        <w:rPr>
          <w:rFonts w:ascii="Times New Roman" w:hAnsi="Times New Roman"/>
          <w:sz w:val="28"/>
          <w:szCs w:val="28"/>
        </w:rPr>
        <w:t xml:space="preserve"> </w:t>
      </w:r>
      <w:r w:rsidR="002D72D6">
        <w:rPr>
          <w:rFonts w:ascii="Times New Roman" w:hAnsi="Times New Roman"/>
          <w:sz w:val="28"/>
          <w:szCs w:val="28"/>
        </w:rPr>
        <w:t xml:space="preserve">- </w:t>
      </w:r>
      <w:r w:rsidR="00A02CBA">
        <w:rPr>
          <w:rFonts w:ascii="Times New Roman" w:hAnsi="Times New Roman"/>
          <w:sz w:val="28"/>
          <w:szCs w:val="28"/>
        </w:rPr>
        <w:t>20 ед</w:t>
      </w:r>
      <w:r w:rsidR="00EA33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A02CBA">
        <w:rPr>
          <w:rFonts w:ascii="Times New Roman" w:hAnsi="Times New Roman"/>
          <w:sz w:val="28"/>
          <w:szCs w:val="28"/>
        </w:rPr>
        <w:t xml:space="preserve"> автомобилей</w:t>
      </w:r>
      <w:r w:rsidR="002D72D6">
        <w:rPr>
          <w:rFonts w:ascii="Times New Roman" w:hAnsi="Times New Roman"/>
          <w:sz w:val="28"/>
          <w:szCs w:val="28"/>
        </w:rPr>
        <w:t xml:space="preserve"> - </w:t>
      </w:r>
      <w:r w:rsidR="00A02CBA">
        <w:rPr>
          <w:rFonts w:ascii="Times New Roman" w:hAnsi="Times New Roman"/>
          <w:sz w:val="28"/>
          <w:szCs w:val="28"/>
        </w:rPr>
        <w:t>5 ед.</w:t>
      </w:r>
      <w:r w:rsidR="00EA3370">
        <w:rPr>
          <w:rFonts w:ascii="Times New Roman" w:hAnsi="Times New Roman"/>
          <w:sz w:val="28"/>
          <w:szCs w:val="28"/>
        </w:rPr>
        <w:t>,</w:t>
      </w:r>
      <w:r w:rsidR="004A2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посевных комплекса</w:t>
      </w:r>
      <w:r w:rsidR="004A2B3E">
        <w:rPr>
          <w:rFonts w:ascii="Times New Roman" w:hAnsi="Times New Roman"/>
          <w:sz w:val="28"/>
          <w:szCs w:val="28"/>
        </w:rPr>
        <w:t xml:space="preserve"> </w:t>
      </w:r>
      <w:r w:rsidR="002D72D6">
        <w:rPr>
          <w:rFonts w:ascii="Times New Roman" w:hAnsi="Times New Roman"/>
          <w:sz w:val="28"/>
          <w:szCs w:val="28"/>
        </w:rPr>
        <w:t xml:space="preserve">- </w:t>
      </w:r>
      <w:r w:rsidR="004A2B3E">
        <w:rPr>
          <w:rFonts w:ascii="Times New Roman" w:hAnsi="Times New Roman"/>
          <w:sz w:val="28"/>
          <w:szCs w:val="28"/>
        </w:rPr>
        <w:t>4 ед.</w:t>
      </w:r>
      <w:r w:rsidR="00EA3370">
        <w:rPr>
          <w:rFonts w:ascii="Times New Roman" w:hAnsi="Times New Roman"/>
          <w:sz w:val="28"/>
          <w:szCs w:val="28"/>
        </w:rPr>
        <w:t>,</w:t>
      </w:r>
      <w:r w:rsidR="00813D1F">
        <w:rPr>
          <w:rFonts w:ascii="Times New Roman" w:hAnsi="Times New Roman"/>
          <w:sz w:val="28"/>
          <w:szCs w:val="28"/>
        </w:rPr>
        <w:t xml:space="preserve"> </w:t>
      </w:r>
      <w:r w:rsidR="0066371A">
        <w:rPr>
          <w:rFonts w:ascii="Times New Roman" w:hAnsi="Times New Roman"/>
          <w:sz w:val="28"/>
          <w:szCs w:val="28"/>
        </w:rPr>
        <w:t>сеял</w:t>
      </w:r>
      <w:r w:rsidR="004A2B3E">
        <w:rPr>
          <w:rFonts w:ascii="Times New Roman" w:hAnsi="Times New Roman"/>
          <w:sz w:val="28"/>
          <w:szCs w:val="28"/>
        </w:rPr>
        <w:t>ок</w:t>
      </w:r>
      <w:r w:rsidR="0066371A">
        <w:rPr>
          <w:rFonts w:ascii="Times New Roman" w:hAnsi="Times New Roman"/>
          <w:sz w:val="28"/>
          <w:szCs w:val="28"/>
        </w:rPr>
        <w:t xml:space="preserve"> </w:t>
      </w:r>
      <w:r w:rsidR="002D72D6">
        <w:rPr>
          <w:rFonts w:ascii="Times New Roman" w:hAnsi="Times New Roman"/>
          <w:sz w:val="28"/>
          <w:szCs w:val="28"/>
        </w:rPr>
        <w:t xml:space="preserve">- </w:t>
      </w:r>
      <w:r w:rsidR="00D212A5">
        <w:rPr>
          <w:rFonts w:ascii="Times New Roman" w:hAnsi="Times New Roman"/>
          <w:sz w:val="28"/>
          <w:szCs w:val="28"/>
        </w:rPr>
        <w:t>9</w:t>
      </w:r>
      <w:r w:rsidR="008A7822">
        <w:rPr>
          <w:rFonts w:ascii="Times New Roman" w:hAnsi="Times New Roman"/>
          <w:sz w:val="28"/>
          <w:szCs w:val="28"/>
        </w:rPr>
        <w:t xml:space="preserve"> </w:t>
      </w:r>
      <w:r w:rsidR="00D212A5">
        <w:rPr>
          <w:rFonts w:ascii="Times New Roman" w:hAnsi="Times New Roman"/>
          <w:sz w:val="28"/>
          <w:szCs w:val="28"/>
        </w:rPr>
        <w:t>ед.,</w:t>
      </w:r>
      <w:r>
        <w:rPr>
          <w:rFonts w:ascii="Times New Roman" w:hAnsi="Times New Roman"/>
          <w:sz w:val="28"/>
          <w:szCs w:val="28"/>
        </w:rPr>
        <w:t xml:space="preserve"> самоходных </w:t>
      </w:r>
      <w:r w:rsidR="0066371A">
        <w:rPr>
          <w:rFonts w:ascii="Times New Roman" w:hAnsi="Times New Roman"/>
          <w:sz w:val="28"/>
          <w:szCs w:val="28"/>
        </w:rPr>
        <w:t>опрыскивателя</w:t>
      </w:r>
      <w:r w:rsidR="002D72D6">
        <w:rPr>
          <w:rFonts w:ascii="Times New Roman" w:hAnsi="Times New Roman"/>
          <w:sz w:val="28"/>
          <w:szCs w:val="28"/>
        </w:rPr>
        <w:t xml:space="preserve"> - </w:t>
      </w:r>
      <w:r w:rsidR="004A2B3E">
        <w:rPr>
          <w:rFonts w:ascii="Times New Roman" w:hAnsi="Times New Roman"/>
          <w:sz w:val="28"/>
          <w:szCs w:val="28"/>
        </w:rPr>
        <w:t>2 ед.</w:t>
      </w:r>
      <w:r w:rsidR="0066371A">
        <w:rPr>
          <w:rFonts w:ascii="Times New Roman" w:hAnsi="Times New Roman"/>
          <w:sz w:val="28"/>
          <w:szCs w:val="28"/>
        </w:rPr>
        <w:t>,</w:t>
      </w:r>
      <w:r w:rsidR="00B94A04">
        <w:rPr>
          <w:rFonts w:ascii="Times New Roman" w:hAnsi="Times New Roman"/>
          <w:sz w:val="28"/>
          <w:szCs w:val="28"/>
        </w:rPr>
        <w:t xml:space="preserve"> </w:t>
      </w:r>
      <w:r w:rsidR="00343F66">
        <w:rPr>
          <w:rFonts w:ascii="Times New Roman" w:hAnsi="Times New Roman"/>
          <w:sz w:val="28"/>
          <w:szCs w:val="28"/>
        </w:rPr>
        <w:t>прицепных опрыскивателя</w:t>
      </w:r>
      <w:r w:rsidR="002D72D6">
        <w:rPr>
          <w:rFonts w:ascii="Times New Roman" w:hAnsi="Times New Roman"/>
          <w:sz w:val="28"/>
          <w:szCs w:val="28"/>
        </w:rPr>
        <w:t xml:space="preserve"> -</w:t>
      </w:r>
      <w:r w:rsidR="004A2B3E">
        <w:rPr>
          <w:rFonts w:ascii="Times New Roman" w:hAnsi="Times New Roman"/>
          <w:sz w:val="28"/>
          <w:szCs w:val="28"/>
        </w:rPr>
        <w:t xml:space="preserve"> 4 ед.</w:t>
      </w:r>
      <w:r w:rsidR="00B94A04">
        <w:rPr>
          <w:rFonts w:ascii="Times New Roman" w:hAnsi="Times New Roman"/>
          <w:sz w:val="28"/>
          <w:szCs w:val="28"/>
        </w:rPr>
        <w:t>,</w:t>
      </w:r>
      <w:r w:rsidR="00E74DA4">
        <w:rPr>
          <w:rFonts w:ascii="Times New Roman" w:hAnsi="Times New Roman"/>
          <w:sz w:val="28"/>
          <w:szCs w:val="28"/>
        </w:rPr>
        <w:t xml:space="preserve"> </w:t>
      </w:r>
      <w:r w:rsidR="0066371A">
        <w:rPr>
          <w:rFonts w:ascii="Times New Roman" w:hAnsi="Times New Roman"/>
          <w:sz w:val="28"/>
          <w:szCs w:val="28"/>
        </w:rPr>
        <w:t>плуг</w:t>
      </w:r>
      <w:r w:rsidR="004A2B3E">
        <w:rPr>
          <w:rFonts w:ascii="Times New Roman" w:hAnsi="Times New Roman"/>
          <w:sz w:val="28"/>
          <w:szCs w:val="28"/>
        </w:rPr>
        <w:t>ов</w:t>
      </w:r>
      <w:r w:rsidR="002D72D6">
        <w:rPr>
          <w:rFonts w:ascii="Times New Roman" w:hAnsi="Times New Roman"/>
          <w:sz w:val="28"/>
          <w:szCs w:val="28"/>
        </w:rPr>
        <w:t xml:space="preserve"> -</w:t>
      </w:r>
      <w:r w:rsidR="0066371A">
        <w:rPr>
          <w:rFonts w:ascii="Times New Roman" w:hAnsi="Times New Roman"/>
          <w:sz w:val="28"/>
          <w:szCs w:val="28"/>
        </w:rPr>
        <w:t xml:space="preserve"> 5</w:t>
      </w:r>
      <w:r w:rsidR="004A2B3E">
        <w:rPr>
          <w:rFonts w:ascii="Times New Roman" w:hAnsi="Times New Roman"/>
          <w:sz w:val="28"/>
          <w:szCs w:val="28"/>
        </w:rPr>
        <w:t xml:space="preserve"> </w:t>
      </w:r>
      <w:r w:rsidR="0066371A">
        <w:rPr>
          <w:rFonts w:ascii="Times New Roman" w:hAnsi="Times New Roman"/>
          <w:sz w:val="28"/>
          <w:szCs w:val="28"/>
        </w:rPr>
        <w:t>ед</w:t>
      </w:r>
      <w:r w:rsidR="00B94A04">
        <w:rPr>
          <w:rFonts w:ascii="Times New Roman" w:hAnsi="Times New Roman"/>
          <w:sz w:val="28"/>
          <w:szCs w:val="28"/>
        </w:rPr>
        <w:t>.</w:t>
      </w:r>
      <w:r w:rsidR="004A2B3E">
        <w:rPr>
          <w:rFonts w:ascii="Times New Roman" w:hAnsi="Times New Roman"/>
          <w:sz w:val="28"/>
          <w:szCs w:val="28"/>
        </w:rPr>
        <w:t xml:space="preserve"> Кормозаготовительная </w:t>
      </w:r>
      <w:r w:rsidR="00B94A04">
        <w:rPr>
          <w:rFonts w:ascii="Times New Roman" w:hAnsi="Times New Roman"/>
          <w:sz w:val="28"/>
          <w:szCs w:val="28"/>
        </w:rPr>
        <w:t>техника:</w:t>
      </w:r>
      <w:r w:rsidR="00DC0A76">
        <w:rPr>
          <w:rFonts w:ascii="Times New Roman" w:hAnsi="Times New Roman"/>
          <w:sz w:val="28"/>
          <w:szCs w:val="28"/>
        </w:rPr>
        <w:t xml:space="preserve"> косилки</w:t>
      </w:r>
      <w:r w:rsidR="002D72D6">
        <w:rPr>
          <w:rFonts w:ascii="Times New Roman" w:hAnsi="Times New Roman"/>
          <w:sz w:val="28"/>
          <w:szCs w:val="28"/>
        </w:rPr>
        <w:t xml:space="preserve"> -</w:t>
      </w:r>
      <w:r w:rsidR="00DC0A76">
        <w:rPr>
          <w:rFonts w:ascii="Times New Roman" w:hAnsi="Times New Roman"/>
          <w:sz w:val="28"/>
          <w:szCs w:val="28"/>
        </w:rPr>
        <w:t xml:space="preserve"> </w:t>
      </w:r>
      <w:r w:rsidR="00CC5B49">
        <w:rPr>
          <w:rFonts w:ascii="Times New Roman" w:hAnsi="Times New Roman"/>
          <w:sz w:val="28"/>
          <w:szCs w:val="28"/>
        </w:rPr>
        <w:t>2 ед., прес</w:t>
      </w:r>
      <w:r w:rsidR="00185FFE">
        <w:rPr>
          <w:rFonts w:ascii="Times New Roman" w:hAnsi="Times New Roman"/>
          <w:sz w:val="28"/>
          <w:szCs w:val="28"/>
        </w:rPr>
        <w:t>с</w:t>
      </w:r>
      <w:r w:rsidR="00080D0A">
        <w:rPr>
          <w:rFonts w:ascii="Times New Roman" w:hAnsi="Times New Roman"/>
          <w:sz w:val="28"/>
          <w:szCs w:val="28"/>
        </w:rPr>
        <w:t>-</w:t>
      </w:r>
      <w:r w:rsidR="008A7822">
        <w:rPr>
          <w:rFonts w:ascii="Times New Roman" w:hAnsi="Times New Roman"/>
          <w:sz w:val="28"/>
          <w:szCs w:val="28"/>
        </w:rPr>
        <w:t>подборщик</w:t>
      </w:r>
      <w:r w:rsidR="002D72D6">
        <w:rPr>
          <w:rFonts w:ascii="Times New Roman" w:hAnsi="Times New Roman"/>
          <w:sz w:val="28"/>
          <w:szCs w:val="28"/>
        </w:rPr>
        <w:t xml:space="preserve"> -</w:t>
      </w:r>
      <w:r w:rsidR="008A7822">
        <w:rPr>
          <w:rFonts w:ascii="Times New Roman" w:hAnsi="Times New Roman"/>
          <w:sz w:val="28"/>
          <w:szCs w:val="28"/>
        </w:rPr>
        <w:t xml:space="preserve"> </w:t>
      </w:r>
      <w:r w:rsidR="00CC5B49">
        <w:rPr>
          <w:rFonts w:ascii="Times New Roman" w:hAnsi="Times New Roman"/>
          <w:sz w:val="28"/>
          <w:szCs w:val="28"/>
        </w:rPr>
        <w:t>2 ед</w:t>
      </w:r>
      <w:r w:rsidR="00080D0A">
        <w:rPr>
          <w:rFonts w:ascii="Times New Roman" w:hAnsi="Times New Roman"/>
          <w:sz w:val="28"/>
          <w:szCs w:val="28"/>
        </w:rPr>
        <w:t>.</w:t>
      </w:r>
      <w:r w:rsidR="00D212A5">
        <w:rPr>
          <w:rFonts w:ascii="Times New Roman" w:hAnsi="Times New Roman"/>
          <w:sz w:val="28"/>
          <w:szCs w:val="28"/>
        </w:rPr>
        <w:t>,</w:t>
      </w:r>
      <w:r w:rsidR="005C537F">
        <w:rPr>
          <w:rFonts w:ascii="Times New Roman" w:hAnsi="Times New Roman"/>
          <w:sz w:val="28"/>
          <w:szCs w:val="28"/>
        </w:rPr>
        <w:t xml:space="preserve"> </w:t>
      </w:r>
      <w:r w:rsidR="00D212A5">
        <w:rPr>
          <w:rFonts w:ascii="Times New Roman" w:hAnsi="Times New Roman"/>
          <w:sz w:val="28"/>
          <w:szCs w:val="28"/>
        </w:rPr>
        <w:t xml:space="preserve">прицепной </w:t>
      </w:r>
      <w:r w:rsidR="00080D0A">
        <w:rPr>
          <w:rFonts w:ascii="Times New Roman" w:hAnsi="Times New Roman"/>
          <w:sz w:val="28"/>
          <w:szCs w:val="28"/>
        </w:rPr>
        <w:t>силосный комбайн</w:t>
      </w:r>
      <w:r w:rsidR="005C537F">
        <w:rPr>
          <w:rFonts w:ascii="Times New Roman" w:hAnsi="Times New Roman"/>
          <w:sz w:val="28"/>
          <w:szCs w:val="28"/>
        </w:rPr>
        <w:t xml:space="preserve"> </w:t>
      </w:r>
      <w:r w:rsidR="002D72D6">
        <w:rPr>
          <w:rFonts w:ascii="Times New Roman" w:hAnsi="Times New Roman"/>
          <w:sz w:val="28"/>
          <w:szCs w:val="28"/>
        </w:rPr>
        <w:t xml:space="preserve">- </w:t>
      </w:r>
      <w:r w:rsidR="00080D0A">
        <w:rPr>
          <w:rFonts w:ascii="Times New Roman" w:hAnsi="Times New Roman"/>
          <w:sz w:val="28"/>
          <w:szCs w:val="28"/>
        </w:rPr>
        <w:t>2</w:t>
      </w:r>
      <w:r w:rsidR="004A2B3E">
        <w:rPr>
          <w:rFonts w:ascii="Times New Roman" w:hAnsi="Times New Roman"/>
          <w:sz w:val="28"/>
          <w:szCs w:val="28"/>
        </w:rPr>
        <w:t xml:space="preserve"> </w:t>
      </w:r>
      <w:r w:rsidR="00080D0A">
        <w:rPr>
          <w:rFonts w:ascii="Times New Roman" w:hAnsi="Times New Roman"/>
          <w:sz w:val="28"/>
          <w:szCs w:val="28"/>
        </w:rPr>
        <w:t>ед.,</w:t>
      </w:r>
      <w:r w:rsidR="004A2B3E">
        <w:rPr>
          <w:rFonts w:ascii="Times New Roman" w:hAnsi="Times New Roman"/>
          <w:sz w:val="28"/>
          <w:szCs w:val="28"/>
        </w:rPr>
        <w:t xml:space="preserve"> </w:t>
      </w:r>
      <w:r w:rsidR="007E1D56">
        <w:rPr>
          <w:rFonts w:ascii="Times New Roman" w:hAnsi="Times New Roman"/>
          <w:sz w:val="28"/>
          <w:szCs w:val="28"/>
        </w:rPr>
        <w:t>кормо</w:t>
      </w:r>
      <w:r w:rsidR="002D72D6">
        <w:rPr>
          <w:rFonts w:ascii="Times New Roman" w:hAnsi="Times New Roman"/>
          <w:sz w:val="28"/>
          <w:szCs w:val="28"/>
        </w:rPr>
        <w:t xml:space="preserve">раздатчик-смеситель - </w:t>
      </w:r>
      <w:r w:rsidR="006827EB">
        <w:rPr>
          <w:rFonts w:ascii="Times New Roman" w:hAnsi="Times New Roman"/>
          <w:sz w:val="28"/>
          <w:szCs w:val="28"/>
        </w:rPr>
        <w:t>1</w:t>
      </w:r>
      <w:r w:rsidR="004A2B3E">
        <w:rPr>
          <w:rFonts w:ascii="Times New Roman" w:hAnsi="Times New Roman"/>
          <w:sz w:val="28"/>
          <w:szCs w:val="28"/>
        </w:rPr>
        <w:t xml:space="preserve"> </w:t>
      </w:r>
      <w:r w:rsidR="006827EB">
        <w:rPr>
          <w:rFonts w:ascii="Times New Roman" w:hAnsi="Times New Roman"/>
          <w:sz w:val="28"/>
          <w:szCs w:val="28"/>
        </w:rPr>
        <w:t>ед.</w:t>
      </w:r>
      <w:r w:rsidR="00185FFE">
        <w:rPr>
          <w:rFonts w:ascii="Times New Roman" w:hAnsi="Times New Roman"/>
          <w:sz w:val="28"/>
          <w:szCs w:val="28"/>
        </w:rPr>
        <w:t xml:space="preserve"> Техника </w:t>
      </w:r>
      <w:r w:rsidR="00B6727E">
        <w:rPr>
          <w:rFonts w:ascii="Times New Roman" w:hAnsi="Times New Roman"/>
          <w:sz w:val="28"/>
          <w:szCs w:val="28"/>
        </w:rPr>
        <w:t>для под</w:t>
      </w:r>
      <w:r w:rsidR="007E1D56">
        <w:rPr>
          <w:rFonts w:ascii="Times New Roman" w:hAnsi="Times New Roman"/>
          <w:sz w:val="28"/>
          <w:szCs w:val="28"/>
        </w:rPr>
        <w:t>работки зерна</w:t>
      </w:r>
      <w:r w:rsidR="00406F5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4A2B3E">
        <w:rPr>
          <w:rFonts w:ascii="Times New Roman" w:hAnsi="Times New Roman"/>
          <w:sz w:val="28"/>
          <w:szCs w:val="28"/>
        </w:rPr>
        <w:t>ф</w:t>
      </w:r>
      <w:r w:rsidR="00406F5F">
        <w:rPr>
          <w:rFonts w:ascii="Times New Roman" w:hAnsi="Times New Roman"/>
          <w:sz w:val="28"/>
          <w:szCs w:val="28"/>
        </w:rPr>
        <w:t>отосепаратор</w:t>
      </w:r>
      <w:proofErr w:type="spellEnd"/>
      <w:r w:rsidR="00406F5F">
        <w:rPr>
          <w:rFonts w:ascii="Times New Roman" w:hAnsi="Times New Roman"/>
          <w:sz w:val="28"/>
          <w:szCs w:val="28"/>
        </w:rPr>
        <w:t xml:space="preserve"> </w:t>
      </w:r>
      <w:r w:rsidR="002D72D6">
        <w:rPr>
          <w:rFonts w:ascii="Times New Roman" w:hAnsi="Times New Roman"/>
          <w:sz w:val="28"/>
          <w:szCs w:val="28"/>
        </w:rPr>
        <w:t xml:space="preserve">- </w:t>
      </w:r>
      <w:r w:rsidR="006827EB">
        <w:rPr>
          <w:rFonts w:ascii="Times New Roman" w:hAnsi="Times New Roman"/>
          <w:sz w:val="28"/>
          <w:szCs w:val="28"/>
        </w:rPr>
        <w:t>1</w:t>
      </w:r>
      <w:r w:rsidR="004A2B3E">
        <w:rPr>
          <w:rFonts w:ascii="Times New Roman" w:hAnsi="Times New Roman"/>
          <w:sz w:val="28"/>
          <w:szCs w:val="28"/>
        </w:rPr>
        <w:t xml:space="preserve"> </w:t>
      </w:r>
      <w:r w:rsidR="0048762A">
        <w:rPr>
          <w:rFonts w:ascii="Times New Roman" w:hAnsi="Times New Roman"/>
          <w:sz w:val="28"/>
          <w:szCs w:val="28"/>
        </w:rPr>
        <w:t>ед.</w:t>
      </w:r>
      <w:r w:rsidR="00C5085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74DA4">
        <w:rPr>
          <w:rFonts w:ascii="Times New Roman" w:hAnsi="Times New Roman"/>
          <w:sz w:val="28"/>
          <w:szCs w:val="28"/>
        </w:rPr>
        <w:t>зерноподрабатывающий</w:t>
      </w:r>
      <w:proofErr w:type="spellEnd"/>
      <w:r w:rsidR="005B52AD">
        <w:rPr>
          <w:rFonts w:ascii="Times New Roman" w:hAnsi="Times New Roman"/>
          <w:sz w:val="28"/>
          <w:szCs w:val="28"/>
        </w:rPr>
        <w:t xml:space="preserve"> комплекс</w:t>
      </w:r>
      <w:r w:rsidR="002D72D6">
        <w:rPr>
          <w:rFonts w:ascii="Times New Roman" w:hAnsi="Times New Roman"/>
          <w:sz w:val="28"/>
          <w:szCs w:val="28"/>
        </w:rPr>
        <w:t xml:space="preserve"> -</w:t>
      </w:r>
      <w:r w:rsidR="00406F5F">
        <w:rPr>
          <w:rFonts w:ascii="Times New Roman" w:hAnsi="Times New Roman"/>
          <w:sz w:val="28"/>
          <w:szCs w:val="28"/>
        </w:rPr>
        <w:t xml:space="preserve"> </w:t>
      </w:r>
      <w:r w:rsidR="00F7416B">
        <w:rPr>
          <w:rFonts w:ascii="Times New Roman" w:hAnsi="Times New Roman"/>
          <w:sz w:val="28"/>
          <w:szCs w:val="28"/>
        </w:rPr>
        <w:t>7 ед.,</w:t>
      </w:r>
      <w:r w:rsidR="009A37F6">
        <w:rPr>
          <w:rFonts w:ascii="Times New Roman" w:hAnsi="Times New Roman"/>
          <w:sz w:val="28"/>
          <w:szCs w:val="28"/>
        </w:rPr>
        <w:t xml:space="preserve"> </w:t>
      </w:r>
      <w:r w:rsidR="008A7822">
        <w:rPr>
          <w:rFonts w:ascii="Times New Roman" w:hAnsi="Times New Roman"/>
          <w:sz w:val="28"/>
          <w:szCs w:val="28"/>
        </w:rPr>
        <w:t xml:space="preserve">зерносушилки </w:t>
      </w:r>
      <w:r w:rsidR="002D72D6">
        <w:rPr>
          <w:rFonts w:ascii="Times New Roman" w:hAnsi="Times New Roman"/>
          <w:sz w:val="28"/>
          <w:szCs w:val="28"/>
        </w:rPr>
        <w:t xml:space="preserve">- </w:t>
      </w:r>
      <w:r w:rsidR="006827EB">
        <w:rPr>
          <w:rFonts w:ascii="Times New Roman" w:hAnsi="Times New Roman"/>
          <w:sz w:val="28"/>
          <w:szCs w:val="28"/>
        </w:rPr>
        <w:t>5 ед.</w:t>
      </w:r>
      <w:r w:rsidR="00892E07" w:rsidRPr="00892E07">
        <w:rPr>
          <w:rFonts w:ascii="Times New Roman" w:hAnsi="Times New Roman"/>
          <w:sz w:val="28"/>
          <w:szCs w:val="28"/>
        </w:rPr>
        <w:t xml:space="preserve"> </w:t>
      </w:r>
    </w:p>
    <w:p w14:paraId="7B6C4D51" w14:textId="77777777" w:rsidR="00BE6E54" w:rsidRDefault="00892E07" w:rsidP="00C819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уборке зерновых, зернобобовых и технических культур приступили в   середине августа</w:t>
      </w:r>
      <w:r w:rsidR="004A2B3E">
        <w:rPr>
          <w:rFonts w:ascii="Times New Roman" w:hAnsi="Times New Roman"/>
          <w:sz w:val="28"/>
          <w:szCs w:val="28"/>
        </w:rPr>
        <w:t>. П</w:t>
      </w:r>
      <w:r w:rsidR="00C50854">
        <w:rPr>
          <w:rFonts w:ascii="Times New Roman" w:hAnsi="Times New Roman"/>
          <w:sz w:val="28"/>
          <w:szCs w:val="28"/>
        </w:rPr>
        <w:t>ервыми</w:t>
      </w:r>
      <w:r w:rsidR="00030503">
        <w:rPr>
          <w:rFonts w:ascii="Times New Roman" w:hAnsi="Times New Roman"/>
          <w:sz w:val="28"/>
          <w:szCs w:val="28"/>
        </w:rPr>
        <w:t xml:space="preserve"> среди </w:t>
      </w:r>
      <w:r w:rsidR="004A2B3E">
        <w:rPr>
          <w:rFonts w:ascii="Times New Roman" w:hAnsi="Times New Roman"/>
          <w:sz w:val="28"/>
          <w:szCs w:val="28"/>
        </w:rPr>
        <w:t>сельхозпредприятий были</w:t>
      </w:r>
      <w:r w:rsidR="00B752EF">
        <w:rPr>
          <w:rFonts w:ascii="Times New Roman" w:hAnsi="Times New Roman"/>
          <w:sz w:val="28"/>
          <w:szCs w:val="28"/>
        </w:rPr>
        <w:t xml:space="preserve"> ООО «Урожай»,</w:t>
      </w:r>
      <w:r w:rsidR="004A2B3E">
        <w:rPr>
          <w:rFonts w:ascii="Times New Roman" w:hAnsi="Times New Roman"/>
          <w:sz w:val="28"/>
          <w:szCs w:val="28"/>
        </w:rPr>
        <w:t xml:space="preserve"> ООО «Парижское» и ООО «Рассвет»,</w:t>
      </w:r>
      <w:r w:rsidR="00B752EF">
        <w:rPr>
          <w:rFonts w:ascii="Times New Roman" w:hAnsi="Times New Roman"/>
          <w:sz w:val="28"/>
          <w:szCs w:val="28"/>
        </w:rPr>
        <w:t xml:space="preserve"> среди</w:t>
      </w:r>
      <w:r w:rsidR="00030503">
        <w:rPr>
          <w:rFonts w:ascii="Times New Roman" w:hAnsi="Times New Roman"/>
          <w:sz w:val="28"/>
          <w:szCs w:val="28"/>
        </w:rPr>
        <w:t xml:space="preserve"> КФХ первыми н</w:t>
      </w:r>
      <w:r w:rsidR="00125821">
        <w:rPr>
          <w:rFonts w:ascii="Times New Roman" w:hAnsi="Times New Roman"/>
          <w:sz w:val="28"/>
          <w:szCs w:val="28"/>
        </w:rPr>
        <w:t>ачали уборку Магонов В.Г., Распопина Н.В., Тюков Ю</w:t>
      </w:r>
      <w:r w:rsidR="00030503">
        <w:rPr>
          <w:rFonts w:ascii="Times New Roman" w:hAnsi="Times New Roman"/>
          <w:sz w:val="28"/>
          <w:szCs w:val="28"/>
        </w:rPr>
        <w:t xml:space="preserve">.Ю. </w:t>
      </w:r>
      <w:r w:rsidR="004A2B3E">
        <w:rPr>
          <w:rFonts w:ascii="Times New Roman" w:hAnsi="Times New Roman"/>
          <w:sz w:val="28"/>
          <w:szCs w:val="28"/>
        </w:rPr>
        <w:t xml:space="preserve"> </w:t>
      </w:r>
      <w:r w:rsidR="009A4685">
        <w:rPr>
          <w:rFonts w:ascii="Times New Roman" w:hAnsi="Times New Roman"/>
          <w:sz w:val="28"/>
          <w:szCs w:val="28"/>
        </w:rPr>
        <w:t xml:space="preserve">Лидерами по урожайности среди сельхозпредприятий в </w:t>
      </w:r>
      <w:r w:rsidR="00535FEA">
        <w:rPr>
          <w:rFonts w:ascii="Times New Roman" w:hAnsi="Times New Roman"/>
          <w:sz w:val="28"/>
          <w:szCs w:val="28"/>
        </w:rPr>
        <w:t>202</w:t>
      </w:r>
      <w:r w:rsidR="00125821">
        <w:rPr>
          <w:rFonts w:ascii="Times New Roman" w:hAnsi="Times New Roman"/>
          <w:sz w:val="28"/>
          <w:szCs w:val="28"/>
        </w:rPr>
        <w:t>3</w:t>
      </w:r>
      <w:r w:rsidR="009A4685">
        <w:rPr>
          <w:rFonts w:ascii="Times New Roman" w:hAnsi="Times New Roman"/>
          <w:sz w:val="28"/>
          <w:szCs w:val="28"/>
        </w:rPr>
        <w:t xml:space="preserve"> году стали </w:t>
      </w:r>
      <w:r w:rsidR="00ED655F">
        <w:rPr>
          <w:rFonts w:ascii="Times New Roman" w:hAnsi="Times New Roman"/>
          <w:sz w:val="28"/>
          <w:szCs w:val="28"/>
        </w:rPr>
        <w:t>ООО «</w:t>
      </w:r>
      <w:r w:rsidR="00BA4C3C">
        <w:rPr>
          <w:rFonts w:ascii="Times New Roman" w:hAnsi="Times New Roman"/>
          <w:sz w:val="28"/>
          <w:szCs w:val="28"/>
        </w:rPr>
        <w:t>Урожай</w:t>
      </w:r>
      <w:r w:rsidR="00ED655F">
        <w:rPr>
          <w:rFonts w:ascii="Times New Roman" w:hAnsi="Times New Roman"/>
          <w:sz w:val="28"/>
          <w:szCs w:val="28"/>
        </w:rPr>
        <w:t>»</w:t>
      </w:r>
      <w:r w:rsidR="004A2B3E">
        <w:rPr>
          <w:rFonts w:ascii="Times New Roman" w:hAnsi="Times New Roman"/>
          <w:sz w:val="28"/>
          <w:szCs w:val="28"/>
        </w:rPr>
        <w:t xml:space="preserve"> -</w:t>
      </w:r>
      <w:r w:rsidR="00ED655F">
        <w:rPr>
          <w:rFonts w:ascii="Times New Roman" w:hAnsi="Times New Roman"/>
          <w:sz w:val="28"/>
          <w:szCs w:val="28"/>
        </w:rPr>
        <w:t xml:space="preserve"> </w:t>
      </w:r>
      <w:r w:rsidR="00FE2158">
        <w:rPr>
          <w:rFonts w:ascii="Times New Roman" w:hAnsi="Times New Roman"/>
          <w:sz w:val="28"/>
          <w:szCs w:val="28"/>
        </w:rPr>
        <w:t>средняя урожайность по зе</w:t>
      </w:r>
      <w:r w:rsidR="00BB61E3">
        <w:rPr>
          <w:rFonts w:ascii="Times New Roman" w:hAnsi="Times New Roman"/>
          <w:sz w:val="28"/>
          <w:szCs w:val="28"/>
        </w:rPr>
        <w:t>рновым</w:t>
      </w:r>
      <w:r w:rsidR="00406F5F">
        <w:rPr>
          <w:rFonts w:ascii="Times New Roman" w:hAnsi="Times New Roman"/>
          <w:sz w:val="28"/>
          <w:szCs w:val="28"/>
        </w:rPr>
        <w:t xml:space="preserve"> культурам</w:t>
      </w:r>
      <w:r w:rsidR="00BB61E3">
        <w:rPr>
          <w:rFonts w:ascii="Times New Roman" w:hAnsi="Times New Roman"/>
          <w:sz w:val="28"/>
          <w:szCs w:val="28"/>
        </w:rPr>
        <w:t xml:space="preserve"> </w:t>
      </w:r>
      <w:r w:rsidR="00406F5F">
        <w:rPr>
          <w:rFonts w:ascii="Times New Roman" w:hAnsi="Times New Roman"/>
          <w:sz w:val="28"/>
          <w:szCs w:val="28"/>
        </w:rPr>
        <w:t>сост</w:t>
      </w:r>
      <w:r w:rsidR="003D5275">
        <w:rPr>
          <w:rFonts w:ascii="Times New Roman" w:hAnsi="Times New Roman"/>
          <w:sz w:val="28"/>
          <w:szCs w:val="28"/>
        </w:rPr>
        <w:t xml:space="preserve">авила </w:t>
      </w:r>
      <w:r w:rsidR="00BB61E3">
        <w:rPr>
          <w:rFonts w:ascii="Times New Roman" w:hAnsi="Times New Roman"/>
          <w:sz w:val="28"/>
          <w:szCs w:val="28"/>
        </w:rPr>
        <w:t>30,0</w:t>
      </w:r>
      <w:r w:rsidR="00072EE0">
        <w:rPr>
          <w:rFonts w:ascii="Times New Roman" w:hAnsi="Times New Roman"/>
          <w:sz w:val="28"/>
          <w:szCs w:val="28"/>
        </w:rPr>
        <w:t xml:space="preserve"> ц/га,</w:t>
      </w:r>
      <w:r w:rsidR="000A3048">
        <w:rPr>
          <w:rFonts w:ascii="Times New Roman" w:hAnsi="Times New Roman"/>
          <w:sz w:val="28"/>
          <w:szCs w:val="28"/>
        </w:rPr>
        <w:t xml:space="preserve"> ООО</w:t>
      </w:r>
      <w:r w:rsidR="005B03CA">
        <w:rPr>
          <w:rFonts w:ascii="Times New Roman" w:hAnsi="Times New Roman"/>
          <w:sz w:val="28"/>
          <w:szCs w:val="28"/>
        </w:rPr>
        <w:t xml:space="preserve"> </w:t>
      </w:r>
      <w:r w:rsidR="000A3048">
        <w:rPr>
          <w:rFonts w:ascii="Times New Roman" w:hAnsi="Times New Roman"/>
          <w:sz w:val="28"/>
          <w:szCs w:val="28"/>
        </w:rPr>
        <w:t>«Рассвет»</w:t>
      </w:r>
      <w:r w:rsidR="004A2B3E">
        <w:rPr>
          <w:rFonts w:ascii="Times New Roman" w:hAnsi="Times New Roman"/>
          <w:sz w:val="28"/>
          <w:szCs w:val="28"/>
        </w:rPr>
        <w:t xml:space="preserve"> - </w:t>
      </w:r>
      <w:r w:rsidR="00A84383">
        <w:rPr>
          <w:rFonts w:ascii="Times New Roman" w:hAnsi="Times New Roman"/>
          <w:sz w:val="28"/>
          <w:szCs w:val="28"/>
        </w:rPr>
        <w:t>28</w:t>
      </w:r>
      <w:r w:rsidR="00BE6E54">
        <w:rPr>
          <w:rFonts w:ascii="Times New Roman" w:hAnsi="Times New Roman"/>
          <w:sz w:val="28"/>
          <w:szCs w:val="28"/>
        </w:rPr>
        <w:t xml:space="preserve"> ц/га</w:t>
      </w:r>
      <w:r w:rsidR="00A84383">
        <w:rPr>
          <w:rFonts w:ascii="Times New Roman" w:hAnsi="Times New Roman"/>
          <w:sz w:val="28"/>
          <w:szCs w:val="28"/>
        </w:rPr>
        <w:t>,</w:t>
      </w:r>
      <w:r w:rsidR="005C55E7">
        <w:rPr>
          <w:rFonts w:ascii="Times New Roman" w:hAnsi="Times New Roman"/>
          <w:sz w:val="28"/>
          <w:szCs w:val="28"/>
        </w:rPr>
        <w:t xml:space="preserve"> </w:t>
      </w:r>
      <w:r w:rsidR="00916CE2">
        <w:rPr>
          <w:rFonts w:ascii="Times New Roman" w:hAnsi="Times New Roman"/>
          <w:sz w:val="28"/>
          <w:szCs w:val="28"/>
        </w:rPr>
        <w:t>с</w:t>
      </w:r>
      <w:r w:rsidR="00D27ED9">
        <w:rPr>
          <w:rFonts w:ascii="Times New Roman" w:hAnsi="Times New Roman"/>
          <w:sz w:val="28"/>
          <w:szCs w:val="28"/>
        </w:rPr>
        <w:t xml:space="preserve">реди крестьянских фермерских хозяйств </w:t>
      </w:r>
      <w:r w:rsidR="003517D5">
        <w:rPr>
          <w:rFonts w:ascii="Times New Roman" w:hAnsi="Times New Roman"/>
          <w:sz w:val="28"/>
          <w:szCs w:val="28"/>
        </w:rPr>
        <w:t>наивысшую урожайность получили</w:t>
      </w:r>
      <w:r w:rsidR="008673AA">
        <w:rPr>
          <w:rFonts w:ascii="Times New Roman" w:hAnsi="Times New Roman"/>
          <w:sz w:val="28"/>
          <w:szCs w:val="28"/>
        </w:rPr>
        <w:t xml:space="preserve"> КФХ </w:t>
      </w:r>
      <w:r w:rsidR="00F4737F">
        <w:rPr>
          <w:rFonts w:ascii="Times New Roman" w:hAnsi="Times New Roman"/>
          <w:sz w:val="28"/>
          <w:szCs w:val="28"/>
        </w:rPr>
        <w:t xml:space="preserve"> Магонов </w:t>
      </w:r>
      <w:r w:rsidR="003517D5">
        <w:rPr>
          <w:rFonts w:ascii="Times New Roman" w:hAnsi="Times New Roman"/>
          <w:sz w:val="28"/>
          <w:szCs w:val="28"/>
        </w:rPr>
        <w:t>В.Г</w:t>
      </w:r>
      <w:r w:rsidR="00117841">
        <w:rPr>
          <w:rFonts w:ascii="Times New Roman" w:hAnsi="Times New Roman"/>
          <w:sz w:val="28"/>
          <w:szCs w:val="28"/>
        </w:rPr>
        <w:t>.</w:t>
      </w:r>
      <w:r w:rsidR="008673AA">
        <w:rPr>
          <w:rFonts w:ascii="Times New Roman" w:hAnsi="Times New Roman"/>
          <w:sz w:val="28"/>
          <w:szCs w:val="28"/>
        </w:rPr>
        <w:t xml:space="preserve"> </w:t>
      </w:r>
      <w:r w:rsidR="00BE6E54">
        <w:rPr>
          <w:rFonts w:ascii="Times New Roman" w:hAnsi="Times New Roman"/>
          <w:sz w:val="28"/>
          <w:szCs w:val="28"/>
        </w:rPr>
        <w:t xml:space="preserve">- </w:t>
      </w:r>
      <w:r w:rsidR="00117841">
        <w:rPr>
          <w:rFonts w:ascii="Times New Roman" w:hAnsi="Times New Roman"/>
          <w:sz w:val="28"/>
          <w:szCs w:val="28"/>
        </w:rPr>
        <w:t>средняя урожайность по зерновым</w:t>
      </w:r>
      <w:r w:rsidR="00DD6CDB">
        <w:rPr>
          <w:rFonts w:ascii="Times New Roman" w:hAnsi="Times New Roman"/>
          <w:sz w:val="28"/>
          <w:szCs w:val="28"/>
        </w:rPr>
        <w:t xml:space="preserve"> </w:t>
      </w:r>
      <w:r w:rsidR="00986CB5">
        <w:rPr>
          <w:rFonts w:ascii="Times New Roman" w:hAnsi="Times New Roman"/>
          <w:sz w:val="28"/>
          <w:szCs w:val="28"/>
        </w:rPr>
        <w:t>-</w:t>
      </w:r>
      <w:r w:rsidR="00BE6E54">
        <w:rPr>
          <w:rFonts w:ascii="Times New Roman" w:hAnsi="Times New Roman"/>
          <w:sz w:val="28"/>
          <w:szCs w:val="28"/>
        </w:rPr>
        <w:t xml:space="preserve"> </w:t>
      </w:r>
      <w:r w:rsidR="00DD6CDB">
        <w:rPr>
          <w:rFonts w:ascii="Times New Roman" w:hAnsi="Times New Roman"/>
          <w:sz w:val="28"/>
          <w:szCs w:val="28"/>
        </w:rPr>
        <w:t>27 ц/га</w:t>
      </w:r>
      <w:r w:rsidR="00DC4E67">
        <w:rPr>
          <w:rFonts w:ascii="Times New Roman" w:hAnsi="Times New Roman"/>
          <w:sz w:val="28"/>
          <w:szCs w:val="28"/>
        </w:rPr>
        <w:t>,</w:t>
      </w:r>
      <w:r w:rsidR="00B6727E">
        <w:rPr>
          <w:rFonts w:ascii="Times New Roman" w:hAnsi="Times New Roman"/>
          <w:sz w:val="28"/>
          <w:szCs w:val="28"/>
        </w:rPr>
        <w:t xml:space="preserve"> </w:t>
      </w:r>
      <w:r w:rsidR="005D08F9">
        <w:rPr>
          <w:rFonts w:ascii="Times New Roman" w:hAnsi="Times New Roman"/>
          <w:sz w:val="28"/>
          <w:szCs w:val="28"/>
        </w:rPr>
        <w:t>КФХ Тюков Ю.Ю.-25,5</w:t>
      </w:r>
      <w:r w:rsidR="00BE6E54">
        <w:rPr>
          <w:rFonts w:ascii="Times New Roman" w:hAnsi="Times New Roman"/>
          <w:sz w:val="28"/>
          <w:szCs w:val="28"/>
        </w:rPr>
        <w:t xml:space="preserve"> ц/га</w:t>
      </w:r>
      <w:r w:rsidR="009F1192">
        <w:rPr>
          <w:rFonts w:ascii="Times New Roman" w:hAnsi="Times New Roman"/>
          <w:sz w:val="28"/>
          <w:szCs w:val="28"/>
        </w:rPr>
        <w:t>,</w:t>
      </w:r>
      <w:r w:rsidR="00346985">
        <w:rPr>
          <w:rFonts w:ascii="Times New Roman" w:hAnsi="Times New Roman"/>
          <w:sz w:val="28"/>
          <w:szCs w:val="28"/>
        </w:rPr>
        <w:t xml:space="preserve"> </w:t>
      </w:r>
      <w:r w:rsidR="00DC4E67">
        <w:rPr>
          <w:rFonts w:ascii="Times New Roman" w:hAnsi="Times New Roman"/>
          <w:sz w:val="28"/>
          <w:szCs w:val="28"/>
        </w:rPr>
        <w:t>КФХ</w:t>
      </w:r>
      <w:r w:rsidR="005D08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D08F9">
        <w:rPr>
          <w:rFonts w:ascii="Times New Roman" w:hAnsi="Times New Roman"/>
          <w:sz w:val="28"/>
          <w:szCs w:val="28"/>
        </w:rPr>
        <w:t>Шалда</w:t>
      </w:r>
      <w:proofErr w:type="spellEnd"/>
      <w:r w:rsidR="005D08F9">
        <w:rPr>
          <w:rFonts w:ascii="Times New Roman" w:hAnsi="Times New Roman"/>
          <w:sz w:val="28"/>
          <w:szCs w:val="28"/>
        </w:rPr>
        <w:t xml:space="preserve"> </w:t>
      </w:r>
      <w:r w:rsidR="00F4737F">
        <w:rPr>
          <w:rFonts w:ascii="Times New Roman" w:hAnsi="Times New Roman"/>
          <w:sz w:val="28"/>
          <w:szCs w:val="28"/>
        </w:rPr>
        <w:t>М.В</w:t>
      </w:r>
      <w:r w:rsidR="00E94028">
        <w:rPr>
          <w:rFonts w:ascii="Times New Roman" w:hAnsi="Times New Roman"/>
          <w:sz w:val="28"/>
          <w:szCs w:val="28"/>
        </w:rPr>
        <w:t>.</w:t>
      </w:r>
      <w:r w:rsidR="00BE6E54">
        <w:rPr>
          <w:rFonts w:ascii="Times New Roman" w:hAnsi="Times New Roman"/>
          <w:sz w:val="28"/>
          <w:szCs w:val="28"/>
        </w:rPr>
        <w:t xml:space="preserve"> - </w:t>
      </w:r>
      <w:r w:rsidR="009F1192">
        <w:rPr>
          <w:rFonts w:ascii="Times New Roman" w:hAnsi="Times New Roman"/>
          <w:sz w:val="28"/>
          <w:szCs w:val="28"/>
        </w:rPr>
        <w:t>25,2</w:t>
      </w:r>
      <w:r w:rsidR="00F4737F">
        <w:rPr>
          <w:rFonts w:ascii="Times New Roman" w:hAnsi="Times New Roman"/>
          <w:sz w:val="28"/>
          <w:szCs w:val="28"/>
        </w:rPr>
        <w:t xml:space="preserve"> ц/га</w:t>
      </w:r>
      <w:r w:rsidR="00986CB5">
        <w:rPr>
          <w:rFonts w:ascii="Times New Roman" w:hAnsi="Times New Roman"/>
          <w:sz w:val="28"/>
          <w:szCs w:val="28"/>
        </w:rPr>
        <w:t>.</w:t>
      </w:r>
      <w:r w:rsidR="00346985">
        <w:rPr>
          <w:rFonts w:ascii="Times New Roman" w:hAnsi="Times New Roman"/>
          <w:sz w:val="28"/>
          <w:szCs w:val="28"/>
        </w:rPr>
        <w:t xml:space="preserve"> </w:t>
      </w:r>
    </w:p>
    <w:p w14:paraId="04DF0E52" w14:textId="77777777" w:rsidR="00B87B34" w:rsidRDefault="00A855AC" w:rsidP="00C819E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засыпки семян</w:t>
      </w:r>
      <w:r w:rsidR="0074402E">
        <w:rPr>
          <w:rFonts w:ascii="Times New Roman" w:hAnsi="Times New Roman"/>
          <w:sz w:val="28"/>
          <w:szCs w:val="28"/>
        </w:rPr>
        <w:t xml:space="preserve"> в хозяйствах Т</w:t>
      </w:r>
      <w:r w:rsidR="00C72274">
        <w:rPr>
          <w:rFonts w:ascii="Times New Roman" w:hAnsi="Times New Roman"/>
          <w:sz w:val="28"/>
          <w:szCs w:val="28"/>
        </w:rPr>
        <w:t>улунского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4402E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под у</w:t>
      </w:r>
      <w:r w:rsidR="00462F2D">
        <w:rPr>
          <w:rFonts w:ascii="Times New Roman" w:hAnsi="Times New Roman"/>
          <w:sz w:val="28"/>
          <w:szCs w:val="28"/>
        </w:rPr>
        <w:t>рожай 2024</w:t>
      </w:r>
      <w:r w:rsidR="008772CB">
        <w:rPr>
          <w:rFonts w:ascii="Times New Roman" w:hAnsi="Times New Roman"/>
          <w:sz w:val="28"/>
          <w:szCs w:val="28"/>
        </w:rPr>
        <w:t xml:space="preserve"> года составляет </w:t>
      </w:r>
      <w:r w:rsidR="00121655">
        <w:rPr>
          <w:rFonts w:ascii="Times New Roman" w:hAnsi="Times New Roman"/>
          <w:sz w:val="28"/>
          <w:szCs w:val="28"/>
        </w:rPr>
        <w:t>8</w:t>
      </w:r>
      <w:r w:rsidR="00462F2D">
        <w:rPr>
          <w:rFonts w:ascii="Times New Roman" w:hAnsi="Times New Roman"/>
          <w:sz w:val="28"/>
          <w:szCs w:val="28"/>
        </w:rPr>
        <w:t>689</w:t>
      </w:r>
      <w:r>
        <w:rPr>
          <w:rFonts w:ascii="Times New Roman" w:hAnsi="Times New Roman"/>
          <w:sz w:val="28"/>
          <w:szCs w:val="28"/>
        </w:rPr>
        <w:t xml:space="preserve"> тонн</w:t>
      </w:r>
      <w:r w:rsidR="00724E66">
        <w:rPr>
          <w:rFonts w:ascii="Times New Roman" w:hAnsi="Times New Roman"/>
          <w:sz w:val="28"/>
          <w:szCs w:val="28"/>
        </w:rPr>
        <w:t>,</w:t>
      </w:r>
      <w:r w:rsidR="00EA1F87">
        <w:rPr>
          <w:rFonts w:ascii="Times New Roman" w:hAnsi="Times New Roman"/>
          <w:sz w:val="28"/>
          <w:szCs w:val="28"/>
        </w:rPr>
        <w:t xml:space="preserve"> </w:t>
      </w:r>
      <w:r w:rsidR="00724E66">
        <w:rPr>
          <w:rFonts w:ascii="Times New Roman" w:hAnsi="Times New Roman"/>
          <w:sz w:val="28"/>
          <w:szCs w:val="28"/>
        </w:rPr>
        <w:t>выполнен в полном объеме</w:t>
      </w:r>
      <w:r w:rsidR="00EA1F87">
        <w:rPr>
          <w:rFonts w:ascii="Times New Roman" w:hAnsi="Times New Roman"/>
          <w:sz w:val="28"/>
          <w:szCs w:val="28"/>
        </w:rPr>
        <w:t>.</w:t>
      </w:r>
      <w:r w:rsidR="00AB4261">
        <w:rPr>
          <w:rFonts w:ascii="Times New Roman" w:hAnsi="Times New Roman"/>
          <w:sz w:val="28"/>
          <w:szCs w:val="28"/>
        </w:rPr>
        <w:t xml:space="preserve"> </w:t>
      </w:r>
      <w:r w:rsidR="00462F2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данный период </w:t>
      </w:r>
      <w:r w:rsidR="007C6496">
        <w:rPr>
          <w:rFonts w:ascii="Times New Roman" w:hAnsi="Times New Roman"/>
          <w:sz w:val="28"/>
          <w:szCs w:val="28"/>
        </w:rPr>
        <w:t xml:space="preserve">в хозяйствах </w:t>
      </w:r>
      <w:r w:rsidR="007C6496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>
        <w:rPr>
          <w:rFonts w:ascii="Times New Roman" w:hAnsi="Times New Roman"/>
          <w:sz w:val="28"/>
          <w:szCs w:val="28"/>
        </w:rPr>
        <w:t>идёт</w:t>
      </w:r>
      <w:r w:rsidR="007C6496">
        <w:rPr>
          <w:rFonts w:ascii="Times New Roman" w:hAnsi="Times New Roman"/>
          <w:sz w:val="28"/>
          <w:szCs w:val="28"/>
        </w:rPr>
        <w:t xml:space="preserve"> фор</w:t>
      </w:r>
      <w:r w:rsidR="0057232B">
        <w:rPr>
          <w:rFonts w:ascii="Times New Roman" w:hAnsi="Times New Roman"/>
          <w:sz w:val="28"/>
          <w:szCs w:val="28"/>
        </w:rPr>
        <w:t>мирование партий, сортировка, ка</w:t>
      </w:r>
      <w:r w:rsidR="00B81920">
        <w:rPr>
          <w:rFonts w:ascii="Times New Roman" w:hAnsi="Times New Roman"/>
          <w:sz w:val="28"/>
          <w:szCs w:val="28"/>
        </w:rPr>
        <w:t xml:space="preserve">либровка посевного материала. </w:t>
      </w:r>
      <w:r w:rsidR="00A95271">
        <w:rPr>
          <w:rFonts w:ascii="Times New Roman" w:hAnsi="Times New Roman"/>
          <w:sz w:val="28"/>
          <w:szCs w:val="28"/>
        </w:rPr>
        <w:t>Все засыпа</w:t>
      </w:r>
      <w:r w:rsidR="003825EB">
        <w:rPr>
          <w:rFonts w:ascii="Times New Roman" w:hAnsi="Times New Roman"/>
          <w:sz w:val="28"/>
          <w:szCs w:val="28"/>
        </w:rPr>
        <w:t>нные семена прошли лабораторную проверку в</w:t>
      </w:r>
      <w:r w:rsidR="00EA1F87">
        <w:rPr>
          <w:rFonts w:ascii="Times New Roman" w:hAnsi="Times New Roman"/>
          <w:sz w:val="28"/>
          <w:szCs w:val="28"/>
        </w:rPr>
        <w:t xml:space="preserve"> лаборатории </w:t>
      </w:r>
      <w:r w:rsidR="0074402E">
        <w:rPr>
          <w:rFonts w:ascii="Times New Roman" w:hAnsi="Times New Roman"/>
          <w:sz w:val="28"/>
          <w:szCs w:val="28"/>
        </w:rPr>
        <w:t xml:space="preserve">ФГБУ </w:t>
      </w:r>
      <w:r w:rsidR="00B81920">
        <w:rPr>
          <w:rFonts w:ascii="Times New Roman" w:hAnsi="Times New Roman"/>
          <w:sz w:val="28"/>
          <w:szCs w:val="28"/>
        </w:rPr>
        <w:t>«</w:t>
      </w:r>
      <w:proofErr w:type="spellStart"/>
      <w:r w:rsidR="00B81920">
        <w:rPr>
          <w:rFonts w:ascii="Times New Roman" w:hAnsi="Times New Roman"/>
          <w:sz w:val="28"/>
          <w:szCs w:val="28"/>
        </w:rPr>
        <w:t>Россельхозцентра</w:t>
      </w:r>
      <w:proofErr w:type="spellEnd"/>
      <w:r w:rsidR="00964667">
        <w:rPr>
          <w:rFonts w:ascii="Times New Roman" w:hAnsi="Times New Roman"/>
          <w:sz w:val="28"/>
          <w:szCs w:val="28"/>
        </w:rPr>
        <w:t>»</w:t>
      </w:r>
      <w:r w:rsidR="00D70FFB">
        <w:rPr>
          <w:rFonts w:ascii="Times New Roman" w:hAnsi="Times New Roman"/>
          <w:sz w:val="28"/>
          <w:szCs w:val="28"/>
        </w:rPr>
        <w:t xml:space="preserve"> на </w:t>
      </w:r>
      <w:r w:rsidR="00B81920">
        <w:rPr>
          <w:rFonts w:ascii="Times New Roman" w:hAnsi="Times New Roman"/>
          <w:sz w:val="28"/>
          <w:szCs w:val="28"/>
        </w:rPr>
        <w:t>всхожесть,</w:t>
      </w:r>
      <w:r w:rsidR="00D70FFB">
        <w:rPr>
          <w:rFonts w:ascii="Times New Roman" w:hAnsi="Times New Roman"/>
          <w:sz w:val="28"/>
          <w:szCs w:val="28"/>
        </w:rPr>
        <w:t xml:space="preserve"> влажность,</w:t>
      </w:r>
      <w:r w:rsidR="00964667">
        <w:rPr>
          <w:rFonts w:ascii="Times New Roman" w:hAnsi="Times New Roman"/>
          <w:sz w:val="28"/>
          <w:szCs w:val="28"/>
        </w:rPr>
        <w:t xml:space="preserve"> </w:t>
      </w:r>
      <w:r w:rsidR="00D70FFB">
        <w:rPr>
          <w:rFonts w:ascii="Times New Roman" w:hAnsi="Times New Roman"/>
          <w:sz w:val="28"/>
          <w:szCs w:val="28"/>
        </w:rPr>
        <w:t>ч</w:t>
      </w:r>
      <w:r w:rsidR="00964667">
        <w:rPr>
          <w:rFonts w:ascii="Times New Roman" w:hAnsi="Times New Roman"/>
          <w:sz w:val="28"/>
          <w:szCs w:val="28"/>
        </w:rPr>
        <w:t>истоту и другие показатели</w:t>
      </w:r>
      <w:r w:rsidR="00BE6E54">
        <w:rPr>
          <w:rFonts w:ascii="Times New Roman" w:hAnsi="Times New Roman"/>
          <w:sz w:val="28"/>
          <w:szCs w:val="28"/>
        </w:rPr>
        <w:t xml:space="preserve">, </w:t>
      </w:r>
      <w:r w:rsidR="00964667">
        <w:rPr>
          <w:rFonts w:ascii="Times New Roman" w:hAnsi="Times New Roman"/>
          <w:sz w:val="28"/>
          <w:szCs w:val="28"/>
        </w:rPr>
        <w:t>которые необходимы</w:t>
      </w:r>
      <w:r w:rsidR="00D70FFB">
        <w:rPr>
          <w:rFonts w:ascii="Times New Roman" w:hAnsi="Times New Roman"/>
          <w:sz w:val="28"/>
          <w:szCs w:val="28"/>
        </w:rPr>
        <w:t xml:space="preserve"> для оценки </w:t>
      </w:r>
      <w:r w:rsidR="00EF2B9A">
        <w:rPr>
          <w:rFonts w:ascii="Times New Roman" w:hAnsi="Times New Roman"/>
          <w:sz w:val="28"/>
          <w:szCs w:val="28"/>
        </w:rPr>
        <w:t xml:space="preserve">качества </w:t>
      </w:r>
      <w:r w:rsidR="00D70FFB">
        <w:rPr>
          <w:rFonts w:ascii="Times New Roman" w:hAnsi="Times New Roman"/>
          <w:sz w:val="28"/>
          <w:szCs w:val="28"/>
        </w:rPr>
        <w:t>посевного материала</w:t>
      </w:r>
      <w:r w:rsidR="0043014D">
        <w:rPr>
          <w:rFonts w:ascii="Times New Roman" w:hAnsi="Times New Roman"/>
          <w:sz w:val="28"/>
          <w:szCs w:val="28"/>
        </w:rPr>
        <w:t>.</w:t>
      </w:r>
      <w:r w:rsidR="004A0C73">
        <w:rPr>
          <w:rFonts w:ascii="Times New Roman" w:hAnsi="Times New Roman"/>
          <w:sz w:val="28"/>
          <w:szCs w:val="28"/>
        </w:rPr>
        <w:t xml:space="preserve"> </w:t>
      </w:r>
    </w:p>
    <w:p w14:paraId="7C3516DC" w14:textId="77777777" w:rsidR="00212F33" w:rsidRDefault="004A0C73" w:rsidP="00B359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="000272F4">
        <w:rPr>
          <w:rFonts w:ascii="Times New Roman" w:hAnsi="Times New Roman"/>
          <w:sz w:val="28"/>
          <w:szCs w:val="28"/>
        </w:rPr>
        <w:t>время проведения уб</w:t>
      </w:r>
      <w:r w:rsidR="00611E46">
        <w:rPr>
          <w:rFonts w:ascii="Times New Roman" w:hAnsi="Times New Roman"/>
          <w:sz w:val="28"/>
          <w:szCs w:val="28"/>
        </w:rPr>
        <w:t>орочной кампании специалистами у</w:t>
      </w:r>
      <w:r w:rsidR="000260D2">
        <w:rPr>
          <w:rFonts w:ascii="Times New Roman" w:hAnsi="Times New Roman"/>
          <w:sz w:val="28"/>
          <w:szCs w:val="28"/>
        </w:rPr>
        <w:t>правления сельского хозяйства постоянно велась работа</w:t>
      </w:r>
      <w:r>
        <w:rPr>
          <w:rFonts w:ascii="Times New Roman" w:hAnsi="Times New Roman"/>
          <w:sz w:val="28"/>
          <w:szCs w:val="28"/>
        </w:rPr>
        <w:t xml:space="preserve"> с осуществлением выезда в хозяйства района.</w:t>
      </w:r>
      <w:r w:rsidR="006B3621">
        <w:rPr>
          <w:rFonts w:ascii="Times New Roman" w:hAnsi="Times New Roman"/>
          <w:sz w:val="28"/>
          <w:szCs w:val="28"/>
        </w:rPr>
        <w:t xml:space="preserve"> </w:t>
      </w:r>
      <w:r w:rsidR="00F46AC9">
        <w:rPr>
          <w:rFonts w:ascii="Times New Roman" w:hAnsi="Times New Roman"/>
          <w:sz w:val="28"/>
          <w:szCs w:val="28"/>
        </w:rPr>
        <w:t xml:space="preserve"> Ежедневно собиралась</w:t>
      </w:r>
      <w:r w:rsidR="00921DDB">
        <w:rPr>
          <w:rFonts w:ascii="Times New Roman" w:hAnsi="Times New Roman"/>
          <w:sz w:val="28"/>
          <w:szCs w:val="28"/>
        </w:rPr>
        <w:t xml:space="preserve"> оперативная сводка</w:t>
      </w:r>
      <w:r w:rsidR="00CB009F">
        <w:rPr>
          <w:rFonts w:ascii="Times New Roman" w:hAnsi="Times New Roman"/>
          <w:sz w:val="28"/>
          <w:szCs w:val="28"/>
        </w:rPr>
        <w:t xml:space="preserve"> по проведению</w:t>
      </w:r>
      <w:r w:rsidR="000E41BC">
        <w:rPr>
          <w:rFonts w:ascii="Times New Roman" w:hAnsi="Times New Roman"/>
          <w:sz w:val="28"/>
          <w:szCs w:val="28"/>
        </w:rPr>
        <w:t xml:space="preserve">  </w:t>
      </w:r>
      <w:r w:rsidR="00921DDB">
        <w:rPr>
          <w:rFonts w:ascii="Times New Roman" w:hAnsi="Times New Roman"/>
          <w:sz w:val="28"/>
          <w:szCs w:val="28"/>
        </w:rPr>
        <w:t xml:space="preserve"> полевых работ</w:t>
      </w:r>
      <w:r w:rsidR="00A216C9">
        <w:rPr>
          <w:rFonts w:ascii="Times New Roman" w:hAnsi="Times New Roman"/>
          <w:sz w:val="28"/>
          <w:szCs w:val="28"/>
        </w:rPr>
        <w:t xml:space="preserve"> </w:t>
      </w:r>
      <w:r w:rsidR="00CB009F">
        <w:rPr>
          <w:rFonts w:ascii="Times New Roman" w:hAnsi="Times New Roman"/>
          <w:sz w:val="28"/>
          <w:szCs w:val="28"/>
        </w:rPr>
        <w:t>с отправкой в министерство</w:t>
      </w:r>
      <w:r w:rsidR="00A216C9">
        <w:rPr>
          <w:rFonts w:ascii="Times New Roman" w:hAnsi="Times New Roman"/>
          <w:sz w:val="28"/>
          <w:szCs w:val="28"/>
        </w:rPr>
        <w:t xml:space="preserve"> сельского хозяйства Иркутской об</w:t>
      </w:r>
      <w:r w:rsidR="00CB009F">
        <w:rPr>
          <w:rFonts w:ascii="Times New Roman" w:hAnsi="Times New Roman"/>
          <w:sz w:val="28"/>
          <w:szCs w:val="28"/>
        </w:rPr>
        <w:t>ласти</w:t>
      </w:r>
      <w:r w:rsidR="00F31EC9">
        <w:rPr>
          <w:rFonts w:ascii="Times New Roman" w:hAnsi="Times New Roman"/>
          <w:sz w:val="28"/>
          <w:szCs w:val="28"/>
        </w:rPr>
        <w:t>, мэру района и в группу района.</w:t>
      </w:r>
      <w:r w:rsidR="00F46AC9">
        <w:rPr>
          <w:rFonts w:ascii="Times New Roman" w:hAnsi="Times New Roman"/>
          <w:sz w:val="28"/>
          <w:szCs w:val="28"/>
        </w:rPr>
        <w:t xml:space="preserve"> </w:t>
      </w:r>
      <w:r w:rsidR="00A353AE">
        <w:rPr>
          <w:rFonts w:ascii="Times New Roman" w:hAnsi="Times New Roman"/>
          <w:sz w:val="28"/>
          <w:szCs w:val="28"/>
        </w:rPr>
        <w:t>От имени мэра Тулунского рай</w:t>
      </w:r>
      <w:r w:rsidR="006B3621">
        <w:rPr>
          <w:rFonts w:ascii="Times New Roman" w:hAnsi="Times New Roman"/>
          <w:sz w:val="28"/>
          <w:szCs w:val="28"/>
        </w:rPr>
        <w:t>о</w:t>
      </w:r>
      <w:r w:rsidR="00A353AE">
        <w:rPr>
          <w:rFonts w:ascii="Times New Roman" w:hAnsi="Times New Roman"/>
          <w:sz w:val="28"/>
          <w:szCs w:val="28"/>
        </w:rPr>
        <w:t>на А.Ю.</w:t>
      </w:r>
      <w:r w:rsidR="006B3621">
        <w:rPr>
          <w:rFonts w:ascii="Times New Roman" w:hAnsi="Times New Roman"/>
          <w:sz w:val="28"/>
          <w:szCs w:val="28"/>
        </w:rPr>
        <w:t xml:space="preserve"> </w:t>
      </w:r>
      <w:r w:rsidR="00A353AE">
        <w:rPr>
          <w:rFonts w:ascii="Times New Roman" w:hAnsi="Times New Roman"/>
          <w:sz w:val="28"/>
          <w:szCs w:val="28"/>
        </w:rPr>
        <w:t xml:space="preserve">Тюкова были </w:t>
      </w:r>
      <w:r w:rsidR="00D469C2">
        <w:rPr>
          <w:rFonts w:ascii="Times New Roman" w:hAnsi="Times New Roman"/>
          <w:sz w:val="28"/>
          <w:szCs w:val="28"/>
        </w:rPr>
        <w:t xml:space="preserve">написаны письма </w:t>
      </w:r>
      <w:r w:rsidR="00926929">
        <w:rPr>
          <w:rFonts w:ascii="Times New Roman" w:hAnsi="Times New Roman"/>
          <w:sz w:val="28"/>
          <w:szCs w:val="28"/>
        </w:rPr>
        <w:t xml:space="preserve">с обращением </w:t>
      </w:r>
      <w:r w:rsidR="00BE6E54">
        <w:rPr>
          <w:rFonts w:ascii="Times New Roman" w:hAnsi="Times New Roman"/>
          <w:sz w:val="28"/>
          <w:szCs w:val="28"/>
        </w:rPr>
        <w:t>на м</w:t>
      </w:r>
      <w:r w:rsidR="00E84C98">
        <w:rPr>
          <w:rFonts w:ascii="Times New Roman" w:hAnsi="Times New Roman"/>
          <w:sz w:val="28"/>
          <w:szCs w:val="28"/>
        </w:rPr>
        <w:t>инист</w:t>
      </w:r>
      <w:r w:rsidR="00D469C2">
        <w:rPr>
          <w:rFonts w:ascii="Times New Roman" w:hAnsi="Times New Roman"/>
          <w:sz w:val="28"/>
          <w:szCs w:val="28"/>
        </w:rPr>
        <w:t>р</w:t>
      </w:r>
      <w:r w:rsidR="00E84C98">
        <w:rPr>
          <w:rFonts w:ascii="Times New Roman" w:hAnsi="Times New Roman"/>
          <w:sz w:val="28"/>
          <w:szCs w:val="28"/>
        </w:rPr>
        <w:t xml:space="preserve">а </w:t>
      </w:r>
      <w:r w:rsidR="00A353AE">
        <w:rPr>
          <w:rFonts w:ascii="Times New Roman" w:hAnsi="Times New Roman"/>
          <w:sz w:val="28"/>
          <w:szCs w:val="28"/>
        </w:rPr>
        <w:t>сельского хозяйства Иркутс</w:t>
      </w:r>
      <w:r w:rsidR="00E84C98">
        <w:rPr>
          <w:rFonts w:ascii="Times New Roman" w:hAnsi="Times New Roman"/>
          <w:sz w:val="28"/>
          <w:szCs w:val="28"/>
        </w:rPr>
        <w:t xml:space="preserve">кой области </w:t>
      </w:r>
      <w:r w:rsidR="00D469C2">
        <w:rPr>
          <w:rFonts w:ascii="Times New Roman" w:hAnsi="Times New Roman"/>
          <w:sz w:val="28"/>
          <w:szCs w:val="28"/>
        </w:rPr>
        <w:t>Сумарокова И.</w:t>
      </w:r>
      <w:r w:rsidR="00A353AE">
        <w:rPr>
          <w:rFonts w:ascii="Times New Roman" w:hAnsi="Times New Roman"/>
          <w:sz w:val="28"/>
          <w:szCs w:val="28"/>
        </w:rPr>
        <w:t>П.</w:t>
      </w:r>
      <w:r w:rsidR="00D469C2">
        <w:rPr>
          <w:rFonts w:ascii="Times New Roman" w:hAnsi="Times New Roman"/>
          <w:sz w:val="28"/>
          <w:szCs w:val="28"/>
        </w:rPr>
        <w:t>,</w:t>
      </w:r>
      <w:r w:rsidR="005902A0">
        <w:rPr>
          <w:rFonts w:ascii="Times New Roman" w:hAnsi="Times New Roman"/>
          <w:sz w:val="28"/>
          <w:szCs w:val="28"/>
        </w:rPr>
        <w:t xml:space="preserve"> </w:t>
      </w:r>
      <w:r w:rsidR="00D469C2">
        <w:rPr>
          <w:rFonts w:ascii="Times New Roman" w:hAnsi="Times New Roman"/>
          <w:sz w:val="28"/>
          <w:szCs w:val="28"/>
        </w:rPr>
        <w:t>в зак</w:t>
      </w:r>
      <w:r w:rsidR="00D237E8">
        <w:rPr>
          <w:rFonts w:ascii="Times New Roman" w:hAnsi="Times New Roman"/>
          <w:sz w:val="28"/>
          <w:szCs w:val="28"/>
        </w:rPr>
        <w:t>оно</w:t>
      </w:r>
      <w:r w:rsidR="00D469C2">
        <w:rPr>
          <w:rFonts w:ascii="Times New Roman" w:hAnsi="Times New Roman"/>
          <w:sz w:val="28"/>
          <w:szCs w:val="28"/>
        </w:rPr>
        <w:t xml:space="preserve">дательное </w:t>
      </w:r>
      <w:r w:rsidR="00271378">
        <w:rPr>
          <w:rFonts w:ascii="Times New Roman" w:hAnsi="Times New Roman"/>
          <w:sz w:val="28"/>
          <w:szCs w:val="28"/>
        </w:rPr>
        <w:t xml:space="preserve"> </w:t>
      </w:r>
      <w:r w:rsidR="00D469C2">
        <w:rPr>
          <w:rFonts w:ascii="Times New Roman" w:hAnsi="Times New Roman"/>
          <w:sz w:val="28"/>
          <w:szCs w:val="28"/>
        </w:rPr>
        <w:t xml:space="preserve"> собрание Иркутской области</w:t>
      </w:r>
      <w:r w:rsidR="00D237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1E11">
        <w:rPr>
          <w:rFonts w:ascii="Times New Roman" w:hAnsi="Times New Roman"/>
          <w:sz w:val="28"/>
          <w:szCs w:val="28"/>
        </w:rPr>
        <w:t>Алдарову</w:t>
      </w:r>
      <w:proofErr w:type="spellEnd"/>
      <w:r w:rsidR="00011E11">
        <w:rPr>
          <w:rFonts w:ascii="Times New Roman" w:hAnsi="Times New Roman"/>
          <w:sz w:val="28"/>
          <w:szCs w:val="28"/>
        </w:rPr>
        <w:t xml:space="preserve"> К.Р., </w:t>
      </w:r>
      <w:r w:rsidR="00D237E8">
        <w:rPr>
          <w:rFonts w:ascii="Times New Roman" w:hAnsi="Times New Roman"/>
          <w:sz w:val="28"/>
          <w:szCs w:val="28"/>
        </w:rPr>
        <w:t>Г</w:t>
      </w:r>
      <w:r w:rsidR="00926929">
        <w:rPr>
          <w:rFonts w:ascii="Times New Roman" w:hAnsi="Times New Roman"/>
          <w:sz w:val="28"/>
          <w:szCs w:val="28"/>
        </w:rPr>
        <w:t>омбоеву С.Г.</w:t>
      </w:r>
      <w:r w:rsidR="00BE6E54">
        <w:rPr>
          <w:rFonts w:ascii="Times New Roman" w:hAnsi="Times New Roman"/>
          <w:sz w:val="28"/>
          <w:szCs w:val="28"/>
        </w:rPr>
        <w:t xml:space="preserve"> </w:t>
      </w:r>
      <w:r w:rsidR="00640420">
        <w:rPr>
          <w:rFonts w:ascii="Times New Roman" w:hAnsi="Times New Roman"/>
          <w:sz w:val="28"/>
          <w:szCs w:val="28"/>
        </w:rPr>
        <w:t xml:space="preserve"> с предложением о внесении</w:t>
      </w:r>
      <w:r w:rsidR="00C07F68">
        <w:rPr>
          <w:rFonts w:ascii="Times New Roman" w:hAnsi="Times New Roman"/>
          <w:sz w:val="28"/>
          <w:szCs w:val="28"/>
        </w:rPr>
        <w:t xml:space="preserve"> </w:t>
      </w:r>
      <w:r w:rsidR="00DE1111">
        <w:rPr>
          <w:rFonts w:ascii="Times New Roman" w:hAnsi="Times New Roman"/>
          <w:sz w:val="28"/>
          <w:szCs w:val="28"/>
        </w:rPr>
        <w:t xml:space="preserve">изменений </w:t>
      </w:r>
      <w:r w:rsidR="00C07F68">
        <w:rPr>
          <w:rFonts w:ascii="Times New Roman" w:hAnsi="Times New Roman"/>
          <w:sz w:val="28"/>
          <w:szCs w:val="28"/>
        </w:rPr>
        <w:t>на законодательном уровне</w:t>
      </w:r>
      <w:r w:rsidR="001C00AD">
        <w:rPr>
          <w:rFonts w:ascii="Times New Roman" w:hAnsi="Times New Roman"/>
          <w:sz w:val="28"/>
          <w:szCs w:val="28"/>
        </w:rPr>
        <w:t xml:space="preserve"> о регул</w:t>
      </w:r>
      <w:r w:rsidR="00CF5CEE">
        <w:rPr>
          <w:rFonts w:ascii="Times New Roman" w:hAnsi="Times New Roman"/>
          <w:sz w:val="28"/>
          <w:szCs w:val="28"/>
        </w:rPr>
        <w:t>ировании стоимости ГСМ и сложивш</w:t>
      </w:r>
      <w:r w:rsidR="001C00AD">
        <w:rPr>
          <w:rFonts w:ascii="Times New Roman" w:hAnsi="Times New Roman"/>
          <w:sz w:val="28"/>
          <w:szCs w:val="28"/>
        </w:rPr>
        <w:t>ейся ситуации на топливных рынках</w:t>
      </w:r>
      <w:r w:rsidR="00BE6E54">
        <w:rPr>
          <w:rFonts w:ascii="Times New Roman" w:hAnsi="Times New Roman"/>
          <w:sz w:val="28"/>
          <w:szCs w:val="28"/>
        </w:rPr>
        <w:t xml:space="preserve"> </w:t>
      </w:r>
      <w:r w:rsidR="00CF5CEE">
        <w:rPr>
          <w:rFonts w:ascii="Times New Roman" w:hAnsi="Times New Roman"/>
          <w:sz w:val="28"/>
          <w:szCs w:val="28"/>
        </w:rPr>
        <w:t>о резком повышении цены</w:t>
      </w:r>
      <w:r w:rsidR="00271378">
        <w:rPr>
          <w:rFonts w:ascii="Times New Roman" w:hAnsi="Times New Roman"/>
          <w:sz w:val="28"/>
          <w:szCs w:val="28"/>
        </w:rPr>
        <w:t xml:space="preserve"> </w:t>
      </w:r>
      <w:r w:rsidR="0057242D">
        <w:rPr>
          <w:rFonts w:ascii="Times New Roman" w:hAnsi="Times New Roman"/>
          <w:sz w:val="28"/>
          <w:szCs w:val="28"/>
        </w:rPr>
        <w:t>ГСМ</w:t>
      </w:r>
      <w:r w:rsidR="00E74DA4">
        <w:rPr>
          <w:rFonts w:ascii="Times New Roman" w:hAnsi="Times New Roman"/>
          <w:sz w:val="28"/>
          <w:szCs w:val="28"/>
        </w:rPr>
        <w:t xml:space="preserve"> в </w:t>
      </w:r>
      <w:r w:rsidR="00237D75">
        <w:rPr>
          <w:rFonts w:ascii="Times New Roman" w:hAnsi="Times New Roman"/>
          <w:sz w:val="28"/>
          <w:szCs w:val="28"/>
        </w:rPr>
        <w:t>уборочную кампанию</w:t>
      </w:r>
      <w:r w:rsidR="0057242D">
        <w:rPr>
          <w:rFonts w:ascii="Times New Roman" w:hAnsi="Times New Roman"/>
          <w:sz w:val="28"/>
          <w:szCs w:val="28"/>
        </w:rPr>
        <w:t>.</w:t>
      </w:r>
      <w:r w:rsidR="004102E0">
        <w:rPr>
          <w:rFonts w:ascii="Times New Roman" w:hAnsi="Times New Roman"/>
          <w:sz w:val="28"/>
          <w:szCs w:val="28"/>
        </w:rPr>
        <w:t xml:space="preserve"> </w:t>
      </w:r>
      <w:r w:rsidR="0057242D">
        <w:rPr>
          <w:rFonts w:ascii="Times New Roman" w:hAnsi="Times New Roman"/>
          <w:sz w:val="28"/>
          <w:szCs w:val="28"/>
        </w:rPr>
        <w:t>Для бесп</w:t>
      </w:r>
      <w:r w:rsidR="004102E0">
        <w:rPr>
          <w:rFonts w:ascii="Times New Roman" w:hAnsi="Times New Roman"/>
          <w:sz w:val="28"/>
          <w:szCs w:val="28"/>
        </w:rPr>
        <w:t>еребойной работы с/х товаропрои</w:t>
      </w:r>
      <w:r w:rsidR="0057242D">
        <w:rPr>
          <w:rFonts w:ascii="Times New Roman" w:hAnsi="Times New Roman"/>
          <w:sz w:val="28"/>
          <w:szCs w:val="28"/>
        </w:rPr>
        <w:t>зводителей</w:t>
      </w:r>
      <w:r w:rsidR="002943DC">
        <w:rPr>
          <w:rFonts w:ascii="Times New Roman" w:hAnsi="Times New Roman"/>
          <w:sz w:val="28"/>
          <w:szCs w:val="28"/>
        </w:rPr>
        <w:t xml:space="preserve"> нашего района</w:t>
      </w:r>
      <w:r w:rsidR="00BE6E54">
        <w:rPr>
          <w:rFonts w:ascii="Times New Roman" w:hAnsi="Times New Roman"/>
          <w:sz w:val="28"/>
          <w:szCs w:val="28"/>
        </w:rPr>
        <w:t>,</w:t>
      </w:r>
      <w:r w:rsidR="00EF0468">
        <w:rPr>
          <w:rFonts w:ascii="Times New Roman" w:hAnsi="Times New Roman"/>
          <w:sz w:val="28"/>
          <w:szCs w:val="28"/>
        </w:rPr>
        <w:t xml:space="preserve"> в связи с ограничением топлива на заправочных станциях</w:t>
      </w:r>
      <w:r w:rsidR="00C76F23">
        <w:rPr>
          <w:rFonts w:ascii="Times New Roman" w:hAnsi="Times New Roman"/>
          <w:sz w:val="28"/>
          <w:szCs w:val="28"/>
        </w:rPr>
        <w:t>,</w:t>
      </w:r>
      <w:r w:rsidR="00940F35">
        <w:rPr>
          <w:rFonts w:ascii="Times New Roman" w:hAnsi="Times New Roman"/>
          <w:sz w:val="28"/>
          <w:szCs w:val="28"/>
        </w:rPr>
        <w:t xml:space="preserve"> постоянно собирали</w:t>
      </w:r>
      <w:r w:rsidR="00BE6E54">
        <w:rPr>
          <w:rFonts w:ascii="Times New Roman" w:hAnsi="Times New Roman"/>
          <w:sz w:val="28"/>
          <w:szCs w:val="28"/>
        </w:rPr>
        <w:t xml:space="preserve">сь сведения </w:t>
      </w:r>
      <w:r w:rsidR="005B626F">
        <w:rPr>
          <w:rFonts w:ascii="Times New Roman" w:hAnsi="Times New Roman"/>
          <w:sz w:val="28"/>
          <w:szCs w:val="28"/>
        </w:rPr>
        <w:t xml:space="preserve">о потребности </w:t>
      </w:r>
      <w:r w:rsidR="004102E0">
        <w:rPr>
          <w:rFonts w:ascii="Times New Roman" w:hAnsi="Times New Roman"/>
          <w:sz w:val="28"/>
          <w:szCs w:val="28"/>
        </w:rPr>
        <w:t xml:space="preserve">ГСМ </w:t>
      </w:r>
      <w:r w:rsidR="00F82ED4">
        <w:rPr>
          <w:rFonts w:ascii="Times New Roman" w:hAnsi="Times New Roman"/>
          <w:sz w:val="28"/>
          <w:szCs w:val="28"/>
        </w:rPr>
        <w:t xml:space="preserve">и направлялись в </w:t>
      </w:r>
      <w:r w:rsidR="00BE6E54">
        <w:rPr>
          <w:rFonts w:ascii="Times New Roman" w:hAnsi="Times New Roman"/>
          <w:sz w:val="28"/>
          <w:szCs w:val="28"/>
        </w:rPr>
        <w:t>м</w:t>
      </w:r>
      <w:r w:rsidR="00F82ED4">
        <w:rPr>
          <w:rFonts w:ascii="Times New Roman" w:hAnsi="Times New Roman"/>
          <w:sz w:val="28"/>
          <w:szCs w:val="28"/>
        </w:rPr>
        <w:t>инистерство сельского хозяйства.</w:t>
      </w:r>
      <w:r w:rsidR="00D469C2">
        <w:rPr>
          <w:rFonts w:ascii="Times New Roman" w:hAnsi="Times New Roman"/>
          <w:sz w:val="28"/>
          <w:szCs w:val="28"/>
        </w:rPr>
        <w:t xml:space="preserve"> </w:t>
      </w:r>
      <w:r w:rsidR="00AB2D91">
        <w:rPr>
          <w:rFonts w:ascii="Times New Roman" w:hAnsi="Times New Roman"/>
          <w:sz w:val="28"/>
          <w:szCs w:val="28"/>
        </w:rPr>
        <w:t xml:space="preserve">На сайте </w:t>
      </w:r>
      <w:r w:rsidR="00B81920">
        <w:rPr>
          <w:rFonts w:ascii="Times New Roman" w:hAnsi="Times New Roman"/>
          <w:sz w:val="28"/>
          <w:szCs w:val="28"/>
        </w:rPr>
        <w:t>администрации размещалась</w:t>
      </w:r>
      <w:r w:rsidR="00BE6E54">
        <w:rPr>
          <w:rFonts w:ascii="Times New Roman" w:hAnsi="Times New Roman"/>
          <w:sz w:val="28"/>
          <w:szCs w:val="28"/>
        </w:rPr>
        <w:t xml:space="preserve"> информация </w:t>
      </w:r>
      <w:r w:rsidR="00B81920">
        <w:rPr>
          <w:rFonts w:ascii="Times New Roman" w:hAnsi="Times New Roman"/>
          <w:sz w:val="28"/>
          <w:szCs w:val="28"/>
        </w:rPr>
        <w:t>о ходе</w:t>
      </w:r>
      <w:r w:rsidR="00B06AEC">
        <w:rPr>
          <w:rFonts w:ascii="Times New Roman" w:hAnsi="Times New Roman"/>
          <w:sz w:val="28"/>
          <w:szCs w:val="28"/>
        </w:rPr>
        <w:t xml:space="preserve"> уборочных работ,</w:t>
      </w:r>
      <w:r w:rsidR="00CC56F8">
        <w:rPr>
          <w:rFonts w:ascii="Times New Roman" w:hAnsi="Times New Roman"/>
          <w:sz w:val="28"/>
          <w:szCs w:val="28"/>
        </w:rPr>
        <w:t xml:space="preserve"> передовиках </w:t>
      </w:r>
      <w:r w:rsidR="00B81920">
        <w:rPr>
          <w:rFonts w:ascii="Times New Roman" w:hAnsi="Times New Roman"/>
          <w:sz w:val="28"/>
          <w:szCs w:val="28"/>
        </w:rPr>
        <w:t>производства</w:t>
      </w:r>
      <w:r w:rsidR="00BE6E54">
        <w:rPr>
          <w:rFonts w:ascii="Times New Roman" w:hAnsi="Times New Roman"/>
          <w:sz w:val="28"/>
          <w:szCs w:val="28"/>
        </w:rPr>
        <w:t xml:space="preserve"> и </w:t>
      </w:r>
      <w:r w:rsidR="009436AB">
        <w:rPr>
          <w:rFonts w:ascii="Times New Roman" w:hAnsi="Times New Roman"/>
          <w:sz w:val="28"/>
          <w:szCs w:val="28"/>
        </w:rPr>
        <w:t>о представителях фермерских династий</w:t>
      </w:r>
      <w:r w:rsidR="00BE6E54">
        <w:rPr>
          <w:rFonts w:ascii="Times New Roman" w:hAnsi="Times New Roman"/>
          <w:sz w:val="28"/>
          <w:szCs w:val="28"/>
        </w:rPr>
        <w:t>, а также</w:t>
      </w:r>
      <w:r w:rsidR="009436AB">
        <w:rPr>
          <w:rFonts w:ascii="Times New Roman" w:hAnsi="Times New Roman"/>
          <w:sz w:val="28"/>
          <w:szCs w:val="28"/>
        </w:rPr>
        <w:t xml:space="preserve"> </w:t>
      </w:r>
      <w:r w:rsidR="004A27BE">
        <w:rPr>
          <w:rFonts w:ascii="Times New Roman" w:hAnsi="Times New Roman"/>
          <w:sz w:val="28"/>
          <w:szCs w:val="28"/>
        </w:rPr>
        <w:t>вся информация</w:t>
      </w:r>
      <w:r w:rsidR="00A962D6">
        <w:rPr>
          <w:rFonts w:ascii="Times New Roman" w:hAnsi="Times New Roman"/>
          <w:sz w:val="28"/>
          <w:szCs w:val="28"/>
        </w:rPr>
        <w:t xml:space="preserve"> дублировалась</w:t>
      </w:r>
      <w:r w:rsidR="00A76B84">
        <w:rPr>
          <w:rFonts w:ascii="Times New Roman" w:hAnsi="Times New Roman"/>
          <w:sz w:val="28"/>
          <w:szCs w:val="28"/>
        </w:rPr>
        <w:t xml:space="preserve"> в чате управления сельского</w:t>
      </w:r>
      <w:r w:rsidR="00A962D6">
        <w:rPr>
          <w:rFonts w:ascii="Times New Roman" w:hAnsi="Times New Roman"/>
          <w:sz w:val="28"/>
          <w:szCs w:val="28"/>
        </w:rPr>
        <w:t xml:space="preserve"> </w:t>
      </w:r>
      <w:r w:rsidR="00A76B84">
        <w:rPr>
          <w:rFonts w:ascii="Times New Roman" w:hAnsi="Times New Roman"/>
          <w:sz w:val="28"/>
          <w:szCs w:val="28"/>
        </w:rPr>
        <w:t>хозяйства</w:t>
      </w:r>
      <w:r w:rsidR="00C76F23">
        <w:rPr>
          <w:rFonts w:ascii="Times New Roman" w:hAnsi="Times New Roman"/>
          <w:sz w:val="28"/>
          <w:szCs w:val="28"/>
        </w:rPr>
        <w:t xml:space="preserve"> </w:t>
      </w:r>
      <w:r w:rsidR="00A76B84">
        <w:rPr>
          <w:rFonts w:ascii="Times New Roman" w:hAnsi="Times New Roman"/>
          <w:sz w:val="28"/>
          <w:szCs w:val="28"/>
        </w:rPr>
        <w:t>«</w:t>
      </w:r>
      <w:proofErr w:type="spellStart"/>
      <w:r w:rsidR="00A76B84">
        <w:rPr>
          <w:rFonts w:ascii="Times New Roman" w:hAnsi="Times New Roman"/>
          <w:sz w:val="28"/>
          <w:szCs w:val="28"/>
        </w:rPr>
        <w:t>Ва</w:t>
      </w:r>
      <w:r w:rsidR="00FF16B6">
        <w:rPr>
          <w:rFonts w:ascii="Times New Roman" w:hAnsi="Times New Roman"/>
          <w:sz w:val="28"/>
          <w:szCs w:val="28"/>
        </w:rPr>
        <w:t>йбер</w:t>
      </w:r>
      <w:proofErr w:type="spellEnd"/>
      <w:r w:rsidR="00FF16B6">
        <w:rPr>
          <w:rFonts w:ascii="Times New Roman" w:hAnsi="Times New Roman"/>
          <w:sz w:val="28"/>
          <w:szCs w:val="28"/>
        </w:rPr>
        <w:t>»</w:t>
      </w:r>
      <w:r w:rsidR="009E2A89">
        <w:rPr>
          <w:rFonts w:ascii="Times New Roman" w:hAnsi="Times New Roman"/>
          <w:sz w:val="28"/>
          <w:szCs w:val="28"/>
        </w:rPr>
        <w:t xml:space="preserve">, </w:t>
      </w:r>
      <w:r w:rsidR="004621A5">
        <w:rPr>
          <w:rFonts w:ascii="Times New Roman" w:hAnsi="Times New Roman"/>
          <w:sz w:val="28"/>
          <w:szCs w:val="28"/>
        </w:rPr>
        <w:t>«Телеграм</w:t>
      </w:r>
      <w:r w:rsidR="00491F32">
        <w:rPr>
          <w:rFonts w:ascii="Times New Roman" w:hAnsi="Times New Roman"/>
          <w:sz w:val="28"/>
          <w:szCs w:val="28"/>
        </w:rPr>
        <w:t>м»</w:t>
      </w:r>
      <w:r w:rsidR="007E2B30">
        <w:rPr>
          <w:rFonts w:ascii="Times New Roman" w:hAnsi="Times New Roman"/>
          <w:sz w:val="28"/>
          <w:szCs w:val="28"/>
        </w:rPr>
        <w:t>.</w:t>
      </w:r>
      <w:r w:rsidR="00D812CA">
        <w:rPr>
          <w:rFonts w:ascii="Times New Roman" w:hAnsi="Times New Roman"/>
          <w:sz w:val="28"/>
          <w:szCs w:val="28"/>
        </w:rPr>
        <w:t xml:space="preserve"> Проводилась консультационная </w:t>
      </w:r>
      <w:r w:rsidR="00B81920">
        <w:rPr>
          <w:rFonts w:ascii="Times New Roman" w:hAnsi="Times New Roman"/>
          <w:sz w:val="28"/>
          <w:szCs w:val="28"/>
        </w:rPr>
        <w:t>помощь.</w:t>
      </w:r>
      <w:r w:rsidR="00A855AC">
        <w:rPr>
          <w:rFonts w:ascii="Times New Roman" w:hAnsi="Times New Roman"/>
          <w:sz w:val="28"/>
          <w:szCs w:val="28"/>
        </w:rPr>
        <w:t xml:space="preserve"> </w:t>
      </w:r>
      <w:r w:rsidR="00BE6E5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</w:t>
      </w:r>
      <w:r w:rsidR="00212F33">
        <w:rPr>
          <w:rFonts w:ascii="Times New Roman" w:hAnsi="Times New Roman"/>
          <w:sz w:val="28"/>
          <w:szCs w:val="28"/>
        </w:rPr>
        <w:t xml:space="preserve">        </w:t>
      </w:r>
    </w:p>
    <w:p w14:paraId="1BBAE32B" w14:textId="77777777" w:rsidR="00B81920" w:rsidRDefault="00212F33" w:rsidP="00B359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D23E84" w:rsidRPr="00B81920">
        <w:rPr>
          <w:rFonts w:ascii="Times New Roman" w:hAnsi="Times New Roman"/>
          <w:sz w:val="28"/>
          <w:szCs w:val="28"/>
        </w:rPr>
        <w:t xml:space="preserve"> урожай будущего года подготовлено </w:t>
      </w:r>
      <w:r w:rsidR="00B35938">
        <w:rPr>
          <w:rFonts w:ascii="Times New Roman" w:hAnsi="Times New Roman"/>
          <w:sz w:val="28"/>
          <w:szCs w:val="28"/>
        </w:rPr>
        <w:t>-</w:t>
      </w:r>
      <w:r w:rsidR="00D23E84" w:rsidRPr="00B81920">
        <w:rPr>
          <w:rFonts w:ascii="Times New Roman" w:hAnsi="Times New Roman"/>
          <w:sz w:val="28"/>
          <w:szCs w:val="28"/>
        </w:rPr>
        <w:t xml:space="preserve"> </w:t>
      </w:r>
      <w:r w:rsidR="005E339B">
        <w:rPr>
          <w:rFonts w:ascii="Times New Roman" w:hAnsi="Times New Roman"/>
          <w:sz w:val="28"/>
          <w:szCs w:val="28"/>
        </w:rPr>
        <w:t xml:space="preserve">21259 </w:t>
      </w:r>
      <w:r w:rsidR="00B35938">
        <w:rPr>
          <w:rFonts w:ascii="Times New Roman" w:hAnsi="Times New Roman"/>
          <w:sz w:val="28"/>
          <w:szCs w:val="28"/>
        </w:rPr>
        <w:t xml:space="preserve">га </w:t>
      </w:r>
      <w:r w:rsidR="005E339B">
        <w:rPr>
          <w:rFonts w:ascii="Times New Roman" w:hAnsi="Times New Roman"/>
          <w:sz w:val="28"/>
          <w:szCs w:val="28"/>
        </w:rPr>
        <w:t xml:space="preserve">чистых </w:t>
      </w:r>
      <w:r w:rsidR="00D23E84" w:rsidRPr="00B81920">
        <w:rPr>
          <w:rFonts w:ascii="Times New Roman" w:hAnsi="Times New Roman"/>
          <w:sz w:val="28"/>
          <w:szCs w:val="28"/>
        </w:rPr>
        <w:t xml:space="preserve">паров, </w:t>
      </w:r>
      <w:r w:rsidR="00B35938">
        <w:rPr>
          <w:rFonts w:ascii="Times New Roman" w:hAnsi="Times New Roman"/>
          <w:sz w:val="28"/>
          <w:szCs w:val="28"/>
        </w:rPr>
        <w:t xml:space="preserve">напахано зяби - </w:t>
      </w:r>
      <w:r w:rsidR="00A5149A">
        <w:rPr>
          <w:rFonts w:ascii="Times New Roman" w:hAnsi="Times New Roman"/>
          <w:sz w:val="28"/>
          <w:szCs w:val="28"/>
        </w:rPr>
        <w:t>13</w:t>
      </w:r>
      <w:r w:rsidR="00285F2F">
        <w:rPr>
          <w:rFonts w:ascii="Times New Roman" w:hAnsi="Times New Roman"/>
          <w:sz w:val="28"/>
          <w:szCs w:val="28"/>
        </w:rPr>
        <w:t>000</w:t>
      </w:r>
      <w:r w:rsidR="005E339B">
        <w:rPr>
          <w:rFonts w:ascii="Times New Roman" w:hAnsi="Times New Roman"/>
          <w:sz w:val="28"/>
          <w:szCs w:val="28"/>
        </w:rPr>
        <w:t xml:space="preserve"> </w:t>
      </w:r>
      <w:r w:rsidR="00B35938">
        <w:rPr>
          <w:rFonts w:ascii="Times New Roman" w:hAnsi="Times New Roman"/>
          <w:sz w:val="28"/>
          <w:szCs w:val="28"/>
        </w:rPr>
        <w:t>га. В</w:t>
      </w:r>
      <w:r w:rsidR="00F5695E">
        <w:rPr>
          <w:rFonts w:ascii="Times New Roman" w:hAnsi="Times New Roman"/>
          <w:sz w:val="28"/>
          <w:szCs w:val="28"/>
        </w:rPr>
        <w:t xml:space="preserve"> 2024</w:t>
      </w:r>
      <w:r w:rsidR="00A121BF">
        <w:rPr>
          <w:rFonts w:ascii="Times New Roman" w:hAnsi="Times New Roman"/>
          <w:sz w:val="28"/>
          <w:szCs w:val="28"/>
        </w:rPr>
        <w:t xml:space="preserve"> </w:t>
      </w:r>
      <w:r w:rsidR="00F5695E">
        <w:rPr>
          <w:rFonts w:ascii="Times New Roman" w:hAnsi="Times New Roman"/>
          <w:sz w:val="28"/>
          <w:szCs w:val="28"/>
        </w:rPr>
        <w:t>году</w:t>
      </w:r>
      <w:r w:rsidR="00E74D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4DA4">
        <w:rPr>
          <w:rFonts w:ascii="Times New Roman" w:hAnsi="Times New Roman"/>
          <w:sz w:val="28"/>
          <w:szCs w:val="28"/>
        </w:rPr>
        <w:t>согласно</w:t>
      </w:r>
      <w:r w:rsidR="00205D22">
        <w:rPr>
          <w:rFonts w:ascii="Times New Roman" w:hAnsi="Times New Roman"/>
          <w:sz w:val="28"/>
          <w:szCs w:val="28"/>
        </w:rPr>
        <w:t xml:space="preserve"> </w:t>
      </w:r>
      <w:r w:rsidR="00AD6F9B">
        <w:rPr>
          <w:rFonts w:ascii="Times New Roman" w:hAnsi="Times New Roman"/>
          <w:sz w:val="28"/>
          <w:szCs w:val="28"/>
        </w:rPr>
        <w:t>проектов</w:t>
      </w:r>
      <w:proofErr w:type="gramEnd"/>
      <w:r w:rsidR="00D23E84" w:rsidRPr="00B81920">
        <w:rPr>
          <w:rFonts w:ascii="Times New Roman" w:hAnsi="Times New Roman"/>
          <w:sz w:val="28"/>
          <w:szCs w:val="28"/>
        </w:rPr>
        <w:t xml:space="preserve"> </w:t>
      </w:r>
      <w:r w:rsidR="009539C4">
        <w:rPr>
          <w:rFonts w:ascii="Times New Roman" w:hAnsi="Times New Roman"/>
          <w:sz w:val="28"/>
          <w:szCs w:val="28"/>
        </w:rPr>
        <w:t>планируется ввести</w:t>
      </w:r>
      <w:r w:rsidR="00A121BF">
        <w:rPr>
          <w:rFonts w:ascii="Times New Roman" w:hAnsi="Times New Roman"/>
          <w:sz w:val="28"/>
          <w:szCs w:val="28"/>
        </w:rPr>
        <w:t xml:space="preserve"> </w:t>
      </w:r>
      <w:r w:rsidR="009539C4">
        <w:rPr>
          <w:rFonts w:ascii="Times New Roman" w:hAnsi="Times New Roman"/>
          <w:sz w:val="28"/>
          <w:szCs w:val="28"/>
        </w:rPr>
        <w:t xml:space="preserve"> </w:t>
      </w:r>
      <w:r w:rsidR="00D23E84" w:rsidRPr="00B81920">
        <w:rPr>
          <w:rFonts w:ascii="Times New Roman" w:hAnsi="Times New Roman"/>
          <w:sz w:val="28"/>
          <w:szCs w:val="28"/>
        </w:rPr>
        <w:t xml:space="preserve"> в с</w:t>
      </w:r>
      <w:r w:rsidR="002D72D6">
        <w:rPr>
          <w:rFonts w:ascii="Times New Roman" w:hAnsi="Times New Roman"/>
          <w:sz w:val="28"/>
          <w:szCs w:val="28"/>
        </w:rPr>
        <w:t>ельскохозяйственный оборот -</w:t>
      </w:r>
      <w:r w:rsidR="00DF5EBC">
        <w:rPr>
          <w:rFonts w:ascii="Times New Roman" w:hAnsi="Times New Roman"/>
          <w:sz w:val="28"/>
          <w:szCs w:val="28"/>
        </w:rPr>
        <w:t xml:space="preserve"> 441</w:t>
      </w:r>
      <w:r w:rsidR="009539C4">
        <w:rPr>
          <w:rFonts w:ascii="Times New Roman" w:hAnsi="Times New Roman"/>
          <w:sz w:val="28"/>
          <w:szCs w:val="28"/>
        </w:rPr>
        <w:t xml:space="preserve"> </w:t>
      </w:r>
      <w:r w:rsidR="00A121BF">
        <w:rPr>
          <w:rFonts w:ascii="Times New Roman" w:hAnsi="Times New Roman"/>
          <w:sz w:val="28"/>
          <w:szCs w:val="28"/>
        </w:rPr>
        <w:t>г</w:t>
      </w:r>
      <w:r w:rsidR="00B35938">
        <w:rPr>
          <w:rFonts w:ascii="Times New Roman" w:hAnsi="Times New Roman"/>
          <w:sz w:val="28"/>
          <w:szCs w:val="28"/>
        </w:rPr>
        <w:t>а</w:t>
      </w:r>
      <w:r w:rsidR="00D23E84" w:rsidRPr="00B81920">
        <w:rPr>
          <w:rFonts w:ascii="Times New Roman" w:hAnsi="Times New Roman"/>
          <w:sz w:val="28"/>
          <w:szCs w:val="28"/>
        </w:rPr>
        <w:t xml:space="preserve"> залежных земель.</w:t>
      </w:r>
      <w:r w:rsidR="00B81920">
        <w:rPr>
          <w:rFonts w:ascii="Times New Roman" w:hAnsi="Times New Roman"/>
          <w:sz w:val="28"/>
          <w:szCs w:val="28"/>
        </w:rPr>
        <w:t xml:space="preserve"> </w:t>
      </w:r>
    </w:p>
    <w:p w14:paraId="6BA9BC2A" w14:textId="77777777" w:rsidR="00C03EF6" w:rsidRDefault="0052317A" w:rsidP="00C03EF6">
      <w:pPr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69A48566" w14:textId="77777777" w:rsidR="00B35938" w:rsidRPr="00FB0E41" w:rsidRDefault="00B35938" w:rsidP="00C03EF6">
      <w:pPr>
        <w:ind w:left="720"/>
        <w:jc w:val="both"/>
        <w:rPr>
          <w:rFonts w:ascii="Times New Roman" w:hAnsi="Times New Roman"/>
          <w:sz w:val="28"/>
          <w:szCs w:val="28"/>
        </w:rPr>
      </w:pPr>
    </w:p>
    <w:p w14:paraId="679E9ADB" w14:textId="77777777" w:rsidR="007A6E85" w:rsidRDefault="007A6E85" w:rsidP="007A6E85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сельского хозяйства </w:t>
      </w:r>
    </w:p>
    <w:p w14:paraId="4AA7A69D" w14:textId="77777777" w:rsidR="007A6E85" w:rsidRDefault="00A121BF" w:rsidP="007A6E85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A6E85">
        <w:rPr>
          <w:rFonts w:ascii="Times New Roman" w:hAnsi="Times New Roman"/>
          <w:sz w:val="28"/>
          <w:szCs w:val="28"/>
        </w:rPr>
        <w:t>омитета по экономике и развитию</w:t>
      </w:r>
    </w:p>
    <w:p w14:paraId="1CAFB3D2" w14:textId="77777777" w:rsidR="007A6E85" w:rsidRDefault="007A6E85" w:rsidP="007A6E85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предпринимательства администрации </w:t>
      </w:r>
    </w:p>
    <w:p w14:paraId="1B925084" w14:textId="77777777" w:rsidR="00B46135" w:rsidRDefault="007A6E85" w:rsidP="007A6E85">
      <w:pPr>
        <w:tabs>
          <w:tab w:val="left" w:pos="19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Тулунского муниципального района                </w:t>
      </w:r>
      <w:r w:rsidR="00E74DA4">
        <w:rPr>
          <w:rFonts w:ascii="Times New Roman" w:hAnsi="Times New Roman"/>
          <w:sz w:val="28"/>
          <w:szCs w:val="28"/>
        </w:rPr>
        <w:t xml:space="preserve">                           Т.М. </w:t>
      </w:r>
      <w:r>
        <w:rPr>
          <w:rFonts w:ascii="Times New Roman" w:hAnsi="Times New Roman"/>
          <w:sz w:val="28"/>
          <w:szCs w:val="28"/>
        </w:rPr>
        <w:t>Лисичкина</w:t>
      </w:r>
    </w:p>
    <w:p w14:paraId="57278788" w14:textId="77777777"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287535C" w14:textId="77777777" w:rsidR="00B46135" w:rsidRDefault="00B46135" w:rsidP="00B4613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sectPr w:rsidR="00B46135" w:rsidSect="000658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1F6FF" w14:textId="77777777" w:rsidR="001276C5" w:rsidRDefault="001276C5" w:rsidP="00B47DCF">
      <w:pPr>
        <w:spacing w:after="0" w:line="240" w:lineRule="auto"/>
      </w:pPr>
      <w:r>
        <w:separator/>
      </w:r>
    </w:p>
  </w:endnote>
  <w:endnote w:type="continuationSeparator" w:id="0">
    <w:p w14:paraId="5FADF0BB" w14:textId="77777777" w:rsidR="001276C5" w:rsidRDefault="001276C5" w:rsidP="00B4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41CC5" w14:textId="77777777" w:rsidR="001276C5" w:rsidRDefault="001276C5" w:rsidP="00B47DCF">
      <w:pPr>
        <w:spacing w:after="0" w:line="240" w:lineRule="auto"/>
      </w:pPr>
      <w:r>
        <w:separator/>
      </w:r>
    </w:p>
  </w:footnote>
  <w:footnote w:type="continuationSeparator" w:id="0">
    <w:p w14:paraId="11B70DC5" w14:textId="77777777" w:rsidR="001276C5" w:rsidRDefault="001276C5" w:rsidP="00B4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748B3"/>
    <w:multiLevelType w:val="hybridMultilevel"/>
    <w:tmpl w:val="787816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BD54A33"/>
    <w:multiLevelType w:val="hybridMultilevel"/>
    <w:tmpl w:val="E844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033364">
    <w:abstractNumId w:val="0"/>
  </w:num>
  <w:num w:numId="2" w16cid:durableId="1773744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838"/>
    <w:rsid w:val="00011E11"/>
    <w:rsid w:val="00012653"/>
    <w:rsid w:val="00016D4C"/>
    <w:rsid w:val="000207AC"/>
    <w:rsid w:val="000224D0"/>
    <w:rsid w:val="000228D9"/>
    <w:rsid w:val="000260D2"/>
    <w:rsid w:val="000272F4"/>
    <w:rsid w:val="00030503"/>
    <w:rsid w:val="00032ECE"/>
    <w:rsid w:val="00040177"/>
    <w:rsid w:val="000408A0"/>
    <w:rsid w:val="000408B8"/>
    <w:rsid w:val="00045991"/>
    <w:rsid w:val="00051DE4"/>
    <w:rsid w:val="00060380"/>
    <w:rsid w:val="000658A8"/>
    <w:rsid w:val="00066F4B"/>
    <w:rsid w:val="00070838"/>
    <w:rsid w:val="00072EE0"/>
    <w:rsid w:val="00080D0A"/>
    <w:rsid w:val="000823FD"/>
    <w:rsid w:val="00087F2E"/>
    <w:rsid w:val="000945FD"/>
    <w:rsid w:val="000A3048"/>
    <w:rsid w:val="000A7E29"/>
    <w:rsid w:val="000B378B"/>
    <w:rsid w:val="000C3A93"/>
    <w:rsid w:val="000C3B46"/>
    <w:rsid w:val="000D1215"/>
    <w:rsid w:val="000D464C"/>
    <w:rsid w:val="000D6AE9"/>
    <w:rsid w:val="000E05CC"/>
    <w:rsid w:val="000E3998"/>
    <w:rsid w:val="000E41BC"/>
    <w:rsid w:val="000F37BA"/>
    <w:rsid w:val="000F5628"/>
    <w:rsid w:val="001002B5"/>
    <w:rsid w:val="00101A88"/>
    <w:rsid w:val="00102C21"/>
    <w:rsid w:val="00103364"/>
    <w:rsid w:val="00117841"/>
    <w:rsid w:val="00120526"/>
    <w:rsid w:val="00121655"/>
    <w:rsid w:val="0012192C"/>
    <w:rsid w:val="00123638"/>
    <w:rsid w:val="00125821"/>
    <w:rsid w:val="001276C5"/>
    <w:rsid w:val="001310DA"/>
    <w:rsid w:val="001341BD"/>
    <w:rsid w:val="0013583B"/>
    <w:rsid w:val="0013682F"/>
    <w:rsid w:val="00137D86"/>
    <w:rsid w:val="00141C6B"/>
    <w:rsid w:val="001576FD"/>
    <w:rsid w:val="00160CF4"/>
    <w:rsid w:val="00163773"/>
    <w:rsid w:val="001670A1"/>
    <w:rsid w:val="00180163"/>
    <w:rsid w:val="00180682"/>
    <w:rsid w:val="00184B23"/>
    <w:rsid w:val="00185FFE"/>
    <w:rsid w:val="00187240"/>
    <w:rsid w:val="00193262"/>
    <w:rsid w:val="00193411"/>
    <w:rsid w:val="001A0111"/>
    <w:rsid w:val="001A08AC"/>
    <w:rsid w:val="001A5812"/>
    <w:rsid w:val="001B64BA"/>
    <w:rsid w:val="001C00AD"/>
    <w:rsid w:val="001D2477"/>
    <w:rsid w:val="001D34BB"/>
    <w:rsid w:val="001D7B06"/>
    <w:rsid w:val="001E13FE"/>
    <w:rsid w:val="001E57CF"/>
    <w:rsid w:val="001E63E9"/>
    <w:rsid w:val="001E6E29"/>
    <w:rsid w:val="001F0643"/>
    <w:rsid w:val="001F11EE"/>
    <w:rsid w:val="001F6FFB"/>
    <w:rsid w:val="002049F1"/>
    <w:rsid w:val="00205D22"/>
    <w:rsid w:val="00205E7C"/>
    <w:rsid w:val="002113CC"/>
    <w:rsid w:val="00212F33"/>
    <w:rsid w:val="0021405B"/>
    <w:rsid w:val="0021516E"/>
    <w:rsid w:val="00216375"/>
    <w:rsid w:val="002166F6"/>
    <w:rsid w:val="00222C6E"/>
    <w:rsid w:val="00226EAF"/>
    <w:rsid w:val="00237D75"/>
    <w:rsid w:val="00240CB6"/>
    <w:rsid w:val="002410FF"/>
    <w:rsid w:val="002524A1"/>
    <w:rsid w:val="002536CF"/>
    <w:rsid w:val="00253BBA"/>
    <w:rsid w:val="00260B18"/>
    <w:rsid w:val="00260FBA"/>
    <w:rsid w:val="00262840"/>
    <w:rsid w:val="00264FA5"/>
    <w:rsid w:val="00271378"/>
    <w:rsid w:val="0028128F"/>
    <w:rsid w:val="00285F2F"/>
    <w:rsid w:val="00287274"/>
    <w:rsid w:val="00287487"/>
    <w:rsid w:val="002943DC"/>
    <w:rsid w:val="002A325C"/>
    <w:rsid w:val="002A440D"/>
    <w:rsid w:val="002B15DD"/>
    <w:rsid w:val="002B1BC5"/>
    <w:rsid w:val="002B349B"/>
    <w:rsid w:val="002B3E49"/>
    <w:rsid w:val="002C1044"/>
    <w:rsid w:val="002C52E8"/>
    <w:rsid w:val="002C6AD7"/>
    <w:rsid w:val="002C7631"/>
    <w:rsid w:val="002D347B"/>
    <w:rsid w:val="002D72D6"/>
    <w:rsid w:val="002D762E"/>
    <w:rsid w:val="002D79B7"/>
    <w:rsid w:val="002E2698"/>
    <w:rsid w:val="002E3952"/>
    <w:rsid w:val="002F2742"/>
    <w:rsid w:val="002F5BCA"/>
    <w:rsid w:val="00300980"/>
    <w:rsid w:val="003214A5"/>
    <w:rsid w:val="00325143"/>
    <w:rsid w:val="00332014"/>
    <w:rsid w:val="003406C0"/>
    <w:rsid w:val="00340EA0"/>
    <w:rsid w:val="00342A9A"/>
    <w:rsid w:val="00343224"/>
    <w:rsid w:val="00343F66"/>
    <w:rsid w:val="00346985"/>
    <w:rsid w:val="003517D5"/>
    <w:rsid w:val="00363194"/>
    <w:rsid w:val="003642CB"/>
    <w:rsid w:val="003662BE"/>
    <w:rsid w:val="003718AF"/>
    <w:rsid w:val="003718E8"/>
    <w:rsid w:val="00375E51"/>
    <w:rsid w:val="00375FC4"/>
    <w:rsid w:val="0037681E"/>
    <w:rsid w:val="00377F06"/>
    <w:rsid w:val="00380176"/>
    <w:rsid w:val="003825EB"/>
    <w:rsid w:val="00382ABA"/>
    <w:rsid w:val="00396836"/>
    <w:rsid w:val="003A1736"/>
    <w:rsid w:val="003A1D91"/>
    <w:rsid w:val="003D5275"/>
    <w:rsid w:val="003E0C6B"/>
    <w:rsid w:val="0040206F"/>
    <w:rsid w:val="00406F5F"/>
    <w:rsid w:val="004102E0"/>
    <w:rsid w:val="00423468"/>
    <w:rsid w:val="00424D65"/>
    <w:rsid w:val="00426A5F"/>
    <w:rsid w:val="0043014D"/>
    <w:rsid w:val="004308BF"/>
    <w:rsid w:val="00435AF2"/>
    <w:rsid w:val="004512B1"/>
    <w:rsid w:val="004520CE"/>
    <w:rsid w:val="0045356B"/>
    <w:rsid w:val="00454C49"/>
    <w:rsid w:val="004621A5"/>
    <w:rsid w:val="00462F2D"/>
    <w:rsid w:val="00467A53"/>
    <w:rsid w:val="00470982"/>
    <w:rsid w:val="004828EF"/>
    <w:rsid w:val="0048302C"/>
    <w:rsid w:val="0048762A"/>
    <w:rsid w:val="0049041A"/>
    <w:rsid w:val="00491A6E"/>
    <w:rsid w:val="00491F32"/>
    <w:rsid w:val="004927FF"/>
    <w:rsid w:val="004A0C73"/>
    <w:rsid w:val="004A27BE"/>
    <w:rsid w:val="004A2B3E"/>
    <w:rsid w:val="004A3F10"/>
    <w:rsid w:val="004A3FC1"/>
    <w:rsid w:val="004A41A7"/>
    <w:rsid w:val="004A445D"/>
    <w:rsid w:val="004B18FF"/>
    <w:rsid w:val="004B2C8D"/>
    <w:rsid w:val="004B4C72"/>
    <w:rsid w:val="004D3130"/>
    <w:rsid w:val="004D3EFB"/>
    <w:rsid w:val="004E329E"/>
    <w:rsid w:val="004E32D6"/>
    <w:rsid w:val="004E648A"/>
    <w:rsid w:val="004F0488"/>
    <w:rsid w:val="004F11B2"/>
    <w:rsid w:val="004F16CD"/>
    <w:rsid w:val="004F1C07"/>
    <w:rsid w:val="00505FCA"/>
    <w:rsid w:val="005066B1"/>
    <w:rsid w:val="005154F6"/>
    <w:rsid w:val="00520355"/>
    <w:rsid w:val="00520C8A"/>
    <w:rsid w:val="0052317A"/>
    <w:rsid w:val="005269A4"/>
    <w:rsid w:val="00532F5C"/>
    <w:rsid w:val="00535FEA"/>
    <w:rsid w:val="0054098B"/>
    <w:rsid w:val="00540B9C"/>
    <w:rsid w:val="005536A2"/>
    <w:rsid w:val="00563F74"/>
    <w:rsid w:val="0057232B"/>
    <w:rsid w:val="0057242D"/>
    <w:rsid w:val="005738B6"/>
    <w:rsid w:val="00574A4B"/>
    <w:rsid w:val="005808DE"/>
    <w:rsid w:val="005902A0"/>
    <w:rsid w:val="005902FF"/>
    <w:rsid w:val="005904DB"/>
    <w:rsid w:val="00591984"/>
    <w:rsid w:val="005B03CA"/>
    <w:rsid w:val="005B52AD"/>
    <w:rsid w:val="005B626F"/>
    <w:rsid w:val="005B628C"/>
    <w:rsid w:val="005C537F"/>
    <w:rsid w:val="005C55E7"/>
    <w:rsid w:val="005C61D5"/>
    <w:rsid w:val="005D08F9"/>
    <w:rsid w:val="005D2943"/>
    <w:rsid w:val="005E339B"/>
    <w:rsid w:val="005E7466"/>
    <w:rsid w:val="005F0B1F"/>
    <w:rsid w:val="00600704"/>
    <w:rsid w:val="00601709"/>
    <w:rsid w:val="00611B8E"/>
    <w:rsid w:val="00611E46"/>
    <w:rsid w:val="006137D7"/>
    <w:rsid w:val="00615248"/>
    <w:rsid w:val="00615746"/>
    <w:rsid w:val="00615B92"/>
    <w:rsid w:val="00620C4D"/>
    <w:rsid w:val="00621168"/>
    <w:rsid w:val="00623579"/>
    <w:rsid w:val="006348D7"/>
    <w:rsid w:val="006364D2"/>
    <w:rsid w:val="00640420"/>
    <w:rsid w:val="006427B7"/>
    <w:rsid w:val="006443CC"/>
    <w:rsid w:val="00645F0A"/>
    <w:rsid w:val="00646EAF"/>
    <w:rsid w:val="00647942"/>
    <w:rsid w:val="00652DA3"/>
    <w:rsid w:val="00653B95"/>
    <w:rsid w:val="00655F80"/>
    <w:rsid w:val="00660B67"/>
    <w:rsid w:val="0066371A"/>
    <w:rsid w:val="00664EF3"/>
    <w:rsid w:val="00675947"/>
    <w:rsid w:val="00677BBC"/>
    <w:rsid w:val="006810CE"/>
    <w:rsid w:val="006827EB"/>
    <w:rsid w:val="006871E3"/>
    <w:rsid w:val="0069102E"/>
    <w:rsid w:val="00694689"/>
    <w:rsid w:val="00697DC5"/>
    <w:rsid w:val="006A0C79"/>
    <w:rsid w:val="006A5DAA"/>
    <w:rsid w:val="006A60E1"/>
    <w:rsid w:val="006A7C47"/>
    <w:rsid w:val="006B1730"/>
    <w:rsid w:val="006B3621"/>
    <w:rsid w:val="006C4533"/>
    <w:rsid w:val="006C6190"/>
    <w:rsid w:val="006D3D3C"/>
    <w:rsid w:val="006E588F"/>
    <w:rsid w:val="006E773E"/>
    <w:rsid w:val="0071538D"/>
    <w:rsid w:val="00722A1E"/>
    <w:rsid w:val="00724E66"/>
    <w:rsid w:val="00725E84"/>
    <w:rsid w:val="00732561"/>
    <w:rsid w:val="007431E1"/>
    <w:rsid w:val="0074402E"/>
    <w:rsid w:val="007459A3"/>
    <w:rsid w:val="007500C4"/>
    <w:rsid w:val="00756AFB"/>
    <w:rsid w:val="00756BE7"/>
    <w:rsid w:val="007645B0"/>
    <w:rsid w:val="007654BA"/>
    <w:rsid w:val="00771472"/>
    <w:rsid w:val="00777C7C"/>
    <w:rsid w:val="00782577"/>
    <w:rsid w:val="007A2FE5"/>
    <w:rsid w:val="007A4B9C"/>
    <w:rsid w:val="007A6A93"/>
    <w:rsid w:val="007A6E85"/>
    <w:rsid w:val="007A7108"/>
    <w:rsid w:val="007A7979"/>
    <w:rsid w:val="007B2350"/>
    <w:rsid w:val="007B4D39"/>
    <w:rsid w:val="007C02D4"/>
    <w:rsid w:val="007C1064"/>
    <w:rsid w:val="007C6496"/>
    <w:rsid w:val="007C6818"/>
    <w:rsid w:val="007C7DAF"/>
    <w:rsid w:val="007D1B50"/>
    <w:rsid w:val="007E1D56"/>
    <w:rsid w:val="007E2B30"/>
    <w:rsid w:val="007E66E2"/>
    <w:rsid w:val="007F3595"/>
    <w:rsid w:val="0080121A"/>
    <w:rsid w:val="008028DD"/>
    <w:rsid w:val="008112DA"/>
    <w:rsid w:val="00813D1F"/>
    <w:rsid w:val="00837029"/>
    <w:rsid w:val="00842C2A"/>
    <w:rsid w:val="0085373B"/>
    <w:rsid w:val="0085472F"/>
    <w:rsid w:val="00856588"/>
    <w:rsid w:val="00857E2B"/>
    <w:rsid w:val="00867010"/>
    <w:rsid w:val="008673AA"/>
    <w:rsid w:val="00867C26"/>
    <w:rsid w:val="00872A44"/>
    <w:rsid w:val="008748E9"/>
    <w:rsid w:val="008772CB"/>
    <w:rsid w:val="00883337"/>
    <w:rsid w:val="008835FA"/>
    <w:rsid w:val="00891B4B"/>
    <w:rsid w:val="00892E07"/>
    <w:rsid w:val="00894093"/>
    <w:rsid w:val="00894B21"/>
    <w:rsid w:val="008957C9"/>
    <w:rsid w:val="008966ED"/>
    <w:rsid w:val="00896F7C"/>
    <w:rsid w:val="00897873"/>
    <w:rsid w:val="008A544D"/>
    <w:rsid w:val="008A7822"/>
    <w:rsid w:val="008B400D"/>
    <w:rsid w:val="008B4076"/>
    <w:rsid w:val="008C2D6C"/>
    <w:rsid w:val="008C4D14"/>
    <w:rsid w:val="008D3904"/>
    <w:rsid w:val="008D3A9D"/>
    <w:rsid w:val="008D6A42"/>
    <w:rsid w:val="008F36C2"/>
    <w:rsid w:val="008F6B8E"/>
    <w:rsid w:val="008F76A4"/>
    <w:rsid w:val="008F7C58"/>
    <w:rsid w:val="009066EB"/>
    <w:rsid w:val="00911F89"/>
    <w:rsid w:val="00916CE2"/>
    <w:rsid w:val="0092007A"/>
    <w:rsid w:val="00921DDB"/>
    <w:rsid w:val="00923CDF"/>
    <w:rsid w:val="00926929"/>
    <w:rsid w:val="009352E0"/>
    <w:rsid w:val="00940F35"/>
    <w:rsid w:val="009436AB"/>
    <w:rsid w:val="009539C4"/>
    <w:rsid w:val="009549C0"/>
    <w:rsid w:val="00960A0D"/>
    <w:rsid w:val="00960DCD"/>
    <w:rsid w:val="009636E1"/>
    <w:rsid w:val="00964667"/>
    <w:rsid w:val="00971E8E"/>
    <w:rsid w:val="009750D0"/>
    <w:rsid w:val="00983AD0"/>
    <w:rsid w:val="00986CB5"/>
    <w:rsid w:val="009870B7"/>
    <w:rsid w:val="009875C7"/>
    <w:rsid w:val="009876E4"/>
    <w:rsid w:val="009A37F6"/>
    <w:rsid w:val="009A3C7B"/>
    <w:rsid w:val="009A4685"/>
    <w:rsid w:val="009A49CB"/>
    <w:rsid w:val="009B25BC"/>
    <w:rsid w:val="009B6082"/>
    <w:rsid w:val="009B62E2"/>
    <w:rsid w:val="009C1F8A"/>
    <w:rsid w:val="009C3F81"/>
    <w:rsid w:val="009D1E64"/>
    <w:rsid w:val="009E2A89"/>
    <w:rsid w:val="009E7341"/>
    <w:rsid w:val="009F1192"/>
    <w:rsid w:val="009F4571"/>
    <w:rsid w:val="009F5AF1"/>
    <w:rsid w:val="00A00FA4"/>
    <w:rsid w:val="00A017EA"/>
    <w:rsid w:val="00A02CBA"/>
    <w:rsid w:val="00A068CA"/>
    <w:rsid w:val="00A079CC"/>
    <w:rsid w:val="00A121BF"/>
    <w:rsid w:val="00A17011"/>
    <w:rsid w:val="00A2104F"/>
    <w:rsid w:val="00A216C9"/>
    <w:rsid w:val="00A23966"/>
    <w:rsid w:val="00A24FD7"/>
    <w:rsid w:val="00A27EF4"/>
    <w:rsid w:val="00A33A98"/>
    <w:rsid w:val="00A353AE"/>
    <w:rsid w:val="00A36DCF"/>
    <w:rsid w:val="00A42B46"/>
    <w:rsid w:val="00A42C84"/>
    <w:rsid w:val="00A5149A"/>
    <w:rsid w:val="00A53B46"/>
    <w:rsid w:val="00A61237"/>
    <w:rsid w:val="00A62E90"/>
    <w:rsid w:val="00A65EB5"/>
    <w:rsid w:val="00A66AFF"/>
    <w:rsid w:val="00A70680"/>
    <w:rsid w:val="00A73B07"/>
    <w:rsid w:val="00A76B84"/>
    <w:rsid w:val="00A84383"/>
    <w:rsid w:val="00A855AC"/>
    <w:rsid w:val="00A87BD2"/>
    <w:rsid w:val="00A95271"/>
    <w:rsid w:val="00A962D6"/>
    <w:rsid w:val="00AA4233"/>
    <w:rsid w:val="00AA5087"/>
    <w:rsid w:val="00AA561A"/>
    <w:rsid w:val="00AB2D91"/>
    <w:rsid w:val="00AB4261"/>
    <w:rsid w:val="00AC4EB2"/>
    <w:rsid w:val="00AD6F9B"/>
    <w:rsid w:val="00AE45A0"/>
    <w:rsid w:val="00AE6C1D"/>
    <w:rsid w:val="00B00F77"/>
    <w:rsid w:val="00B048B2"/>
    <w:rsid w:val="00B04FE3"/>
    <w:rsid w:val="00B06AEC"/>
    <w:rsid w:val="00B11923"/>
    <w:rsid w:val="00B12070"/>
    <w:rsid w:val="00B12E6E"/>
    <w:rsid w:val="00B1761A"/>
    <w:rsid w:val="00B21513"/>
    <w:rsid w:val="00B2314F"/>
    <w:rsid w:val="00B24AE5"/>
    <w:rsid w:val="00B34A7C"/>
    <w:rsid w:val="00B35938"/>
    <w:rsid w:val="00B46135"/>
    <w:rsid w:val="00B47DCF"/>
    <w:rsid w:val="00B63CD1"/>
    <w:rsid w:val="00B64BF7"/>
    <w:rsid w:val="00B66D6B"/>
    <w:rsid w:val="00B67254"/>
    <w:rsid w:val="00B6727E"/>
    <w:rsid w:val="00B676B5"/>
    <w:rsid w:val="00B752EF"/>
    <w:rsid w:val="00B75FFA"/>
    <w:rsid w:val="00B81920"/>
    <w:rsid w:val="00B82B64"/>
    <w:rsid w:val="00B87B34"/>
    <w:rsid w:val="00B94A04"/>
    <w:rsid w:val="00B94E7C"/>
    <w:rsid w:val="00B95CFC"/>
    <w:rsid w:val="00B9725E"/>
    <w:rsid w:val="00BA0575"/>
    <w:rsid w:val="00BA2069"/>
    <w:rsid w:val="00BA3C56"/>
    <w:rsid w:val="00BA4C3C"/>
    <w:rsid w:val="00BB167D"/>
    <w:rsid w:val="00BB1967"/>
    <w:rsid w:val="00BB61E3"/>
    <w:rsid w:val="00BC1C10"/>
    <w:rsid w:val="00BC2CB9"/>
    <w:rsid w:val="00BD627D"/>
    <w:rsid w:val="00BE1122"/>
    <w:rsid w:val="00BE584C"/>
    <w:rsid w:val="00BE6E54"/>
    <w:rsid w:val="00BF5589"/>
    <w:rsid w:val="00C038AE"/>
    <w:rsid w:val="00C03EF6"/>
    <w:rsid w:val="00C06A3F"/>
    <w:rsid w:val="00C078FE"/>
    <w:rsid w:val="00C07F68"/>
    <w:rsid w:val="00C25250"/>
    <w:rsid w:val="00C25E8E"/>
    <w:rsid w:val="00C32A71"/>
    <w:rsid w:val="00C345BD"/>
    <w:rsid w:val="00C3580A"/>
    <w:rsid w:val="00C467A7"/>
    <w:rsid w:val="00C50854"/>
    <w:rsid w:val="00C52AEB"/>
    <w:rsid w:val="00C5411B"/>
    <w:rsid w:val="00C64903"/>
    <w:rsid w:val="00C7023B"/>
    <w:rsid w:val="00C72274"/>
    <w:rsid w:val="00C76F23"/>
    <w:rsid w:val="00C819E5"/>
    <w:rsid w:val="00C82909"/>
    <w:rsid w:val="00C833D6"/>
    <w:rsid w:val="00C86D90"/>
    <w:rsid w:val="00C9146F"/>
    <w:rsid w:val="00C92BCE"/>
    <w:rsid w:val="00C96178"/>
    <w:rsid w:val="00CA1D9B"/>
    <w:rsid w:val="00CA22E4"/>
    <w:rsid w:val="00CB009F"/>
    <w:rsid w:val="00CB5FB4"/>
    <w:rsid w:val="00CC56F8"/>
    <w:rsid w:val="00CC5B49"/>
    <w:rsid w:val="00CC639E"/>
    <w:rsid w:val="00CC6C26"/>
    <w:rsid w:val="00CD0A43"/>
    <w:rsid w:val="00CD24AA"/>
    <w:rsid w:val="00CD7318"/>
    <w:rsid w:val="00CE35B3"/>
    <w:rsid w:val="00CE4DD2"/>
    <w:rsid w:val="00CE6334"/>
    <w:rsid w:val="00CF5079"/>
    <w:rsid w:val="00CF5CEE"/>
    <w:rsid w:val="00D041F6"/>
    <w:rsid w:val="00D0629F"/>
    <w:rsid w:val="00D156B3"/>
    <w:rsid w:val="00D16394"/>
    <w:rsid w:val="00D212A5"/>
    <w:rsid w:val="00D237E8"/>
    <w:rsid w:val="00D23E84"/>
    <w:rsid w:val="00D2760B"/>
    <w:rsid w:val="00D27ED9"/>
    <w:rsid w:val="00D33686"/>
    <w:rsid w:val="00D469C2"/>
    <w:rsid w:val="00D51E3A"/>
    <w:rsid w:val="00D53DB8"/>
    <w:rsid w:val="00D5559C"/>
    <w:rsid w:val="00D70D61"/>
    <w:rsid w:val="00D70FFB"/>
    <w:rsid w:val="00D74830"/>
    <w:rsid w:val="00D76088"/>
    <w:rsid w:val="00D812CA"/>
    <w:rsid w:val="00D82A74"/>
    <w:rsid w:val="00D83118"/>
    <w:rsid w:val="00D836D8"/>
    <w:rsid w:val="00D84F3D"/>
    <w:rsid w:val="00D85224"/>
    <w:rsid w:val="00D922C5"/>
    <w:rsid w:val="00D926C9"/>
    <w:rsid w:val="00D93CD5"/>
    <w:rsid w:val="00D94C14"/>
    <w:rsid w:val="00DA3A3F"/>
    <w:rsid w:val="00DA55F0"/>
    <w:rsid w:val="00DB6B99"/>
    <w:rsid w:val="00DC0A76"/>
    <w:rsid w:val="00DC2B96"/>
    <w:rsid w:val="00DC4E67"/>
    <w:rsid w:val="00DD6CDB"/>
    <w:rsid w:val="00DE1111"/>
    <w:rsid w:val="00DF2684"/>
    <w:rsid w:val="00DF41D3"/>
    <w:rsid w:val="00DF5EBC"/>
    <w:rsid w:val="00E101E0"/>
    <w:rsid w:val="00E1226A"/>
    <w:rsid w:val="00E152D9"/>
    <w:rsid w:val="00E15817"/>
    <w:rsid w:val="00E26060"/>
    <w:rsid w:val="00E3639E"/>
    <w:rsid w:val="00E40FA6"/>
    <w:rsid w:val="00E52AAD"/>
    <w:rsid w:val="00E564B2"/>
    <w:rsid w:val="00E671A4"/>
    <w:rsid w:val="00E714D1"/>
    <w:rsid w:val="00E74DA4"/>
    <w:rsid w:val="00E84C98"/>
    <w:rsid w:val="00E85D5F"/>
    <w:rsid w:val="00E907E7"/>
    <w:rsid w:val="00E94028"/>
    <w:rsid w:val="00E965A5"/>
    <w:rsid w:val="00E967DE"/>
    <w:rsid w:val="00E96BFC"/>
    <w:rsid w:val="00EA1F87"/>
    <w:rsid w:val="00EA3370"/>
    <w:rsid w:val="00EA4DEC"/>
    <w:rsid w:val="00EA626C"/>
    <w:rsid w:val="00EA74D0"/>
    <w:rsid w:val="00EC4451"/>
    <w:rsid w:val="00ED655F"/>
    <w:rsid w:val="00EE53C0"/>
    <w:rsid w:val="00EE5C80"/>
    <w:rsid w:val="00EF0468"/>
    <w:rsid w:val="00EF1E42"/>
    <w:rsid w:val="00EF261D"/>
    <w:rsid w:val="00EF2B9A"/>
    <w:rsid w:val="00EF2DC2"/>
    <w:rsid w:val="00F02206"/>
    <w:rsid w:val="00F03C09"/>
    <w:rsid w:val="00F04134"/>
    <w:rsid w:val="00F10378"/>
    <w:rsid w:val="00F120DF"/>
    <w:rsid w:val="00F136A9"/>
    <w:rsid w:val="00F17E0D"/>
    <w:rsid w:val="00F2120E"/>
    <w:rsid w:val="00F26504"/>
    <w:rsid w:val="00F31EC9"/>
    <w:rsid w:val="00F46AC9"/>
    <w:rsid w:val="00F46BD2"/>
    <w:rsid w:val="00F4737F"/>
    <w:rsid w:val="00F52612"/>
    <w:rsid w:val="00F5695E"/>
    <w:rsid w:val="00F60BCF"/>
    <w:rsid w:val="00F63388"/>
    <w:rsid w:val="00F6665A"/>
    <w:rsid w:val="00F70994"/>
    <w:rsid w:val="00F72CFB"/>
    <w:rsid w:val="00F736D0"/>
    <w:rsid w:val="00F7416B"/>
    <w:rsid w:val="00F82ED4"/>
    <w:rsid w:val="00F87E3D"/>
    <w:rsid w:val="00FB0E41"/>
    <w:rsid w:val="00FB1865"/>
    <w:rsid w:val="00FC2772"/>
    <w:rsid w:val="00FC2C0F"/>
    <w:rsid w:val="00FC3394"/>
    <w:rsid w:val="00FC3D98"/>
    <w:rsid w:val="00FC4C55"/>
    <w:rsid w:val="00FD024A"/>
    <w:rsid w:val="00FD21D5"/>
    <w:rsid w:val="00FE2158"/>
    <w:rsid w:val="00FE5268"/>
    <w:rsid w:val="00FE6C55"/>
    <w:rsid w:val="00FF16B6"/>
    <w:rsid w:val="00FF1BFF"/>
    <w:rsid w:val="00FF28EA"/>
    <w:rsid w:val="00FF307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AE7F"/>
  <w15:chartTrackingRefBased/>
  <w15:docId w15:val="{C8FA0050-263D-4749-B4BF-2958130A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25E8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CF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4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CF"/>
    <w:rPr>
      <w:rFonts w:ascii="Calibri" w:eastAsia="Calibri" w:hAnsi="Calibri" w:cs="Times New Roman"/>
    </w:rPr>
  </w:style>
  <w:style w:type="paragraph" w:customStyle="1" w:styleId="ConsPlusNormal">
    <w:name w:val="ConsPlusNormal"/>
    <w:rsid w:val="00B46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2A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Виктория Вахниченко</cp:lastModifiedBy>
  <cp:revision>6</cp:revision>
  <cp:lastPrinted>2023-11-13T03:39:00Z</cp:lastPrinted>
  <dcterms:created xsi:type="dcterms:W3CDTF">2023-11-14T00:37:00Z</dcterms:created>
  <dcterms:modified xsi:type="dcterms:W3CDTF">2023-11-24T00:55:00Z</dcterms:modified>
</cp:coreProperties>
</file>